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6" w:rsidRDefault="002D0746" w:rsidP="002D0746">
      <w:pPr>
        <w:pStyle w:val="NormalnyWeb"/>
        <w:spacing w:before="0" w:beforeAutospacing="0" w:after="0" w:afterAutospacing="0"/>
      </w:pPr>
      <w:r>
        <w:t>Agnieszka Szumlicz</w:t>
      </w:r>
    </w:p>
    <w:p w:rsidR="00C87432" w:rsidRDefault="002D0746" w:rsidP="002D0746">
      <w:pPr>
        <w:pStyle w:val="NormalnyWeb"/>
        <w:spacing w:before="0" w:beforeAutospacing="0" w:after="0" w:afterAutospacing="0"/>
        <w:jc w:val="center"/>
      </w:pPr>
      <w:r>
        <w:t>JAK ĆWICZYĆ DYKCJĘ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bookmarkStart w:id="0" w:name="_GoBack"/>
      <w:bookmarkEnd w:id="0"/>
      <w:r>
        <w:t>"Wymowa sceniczna to wariant wymawianiowy o najwyższym stopniu poprawności. Pod względem wyraźności i technicznego sposobu jej funkcjonowania wymowa sceniczna jest tworem specjalnie wyuczonym, pielęgnowanym i warunkującym sprawność zawodową aktora."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Jednakże wymowa sceniczna ma swoje zastosowanie nie tylko w pracy zawodowej aktora, powinna funkcjonować również w innych miejscach, np. w radio, telewizji, na uczelniach kształcących aktorów, nauczycieli, logopedów, ale również na kółkach teatralnych i recytatorskich oraz na lekcjach języka polskiego.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Przykłady ćwiczeń na zajęcia recytatorskie lub teatralne: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AGATKI ZAGADKI TO GADKI DO TATKI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GADKI AGATKI –ZAGADKI DLA TATKI: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WYDATKI AGATKI NA DATKI, PODATKI I SZMATKI?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 xml:space="preserve">GAPA KAPĘ MA W ŁAPIE 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Z KAPY GAPY COŚ KAPIE.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TATO POD DOBRĄ DATĄ KOŁDRĘ DRZE.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A TO GAD TEN KAT.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BABKA PCHA LEPKIE ŁAPKI DO PAPKI.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KUP PSU DROPSA JEŚLI MASZ PSA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BO PSY MOPSY LUBIĄ DROPSY.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 xml:space="preserve">JESZCZE DESZCZE CHŁODZĄ LESZCZE 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JESZCZE LESZCZE PIESZCZĄ KLESZCZE.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TRZĘSIE SIĘ NA MIĘSIE MUCHA W KREDENSIE.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POMPKA ZA TRĄBKĄ GĄBKA PO TRĄBCE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STĄPAJĄ Z POMPĄ W GÓRNEJ PORĄBCE.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KRÓL KRÓLOWEJ TARANTULĘ WŁOŻYŁ CZULE POD KOSZULĘ.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 xml:space="preserve">NA PODWÓRKU PIÓREK GÓRKA 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KOŁO BURKA KUREK PIÓRKA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WPADA BUREK W GÓRĘ PIÓREK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KURKI Z GÓRKI GNA ZA MUREK.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POWSTAŁY Z WYDM WIDMA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W WIDM ZWAŁY WPADŁ RYDWAN.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DAMY NA TAMIE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DAMA PRZY DAMIE.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Następne ćwiczenie mówimy dość szybko i na jednym oddechu: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CZWAT MAT SZEDŁ W ŚWIAT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POD PŁOT KOT WPADŁ-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MAT CHWAT W ŚWIAT SZEDŁ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NA PŁOT KOT WBIEGŁ-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 xml:space="preserve">W ŚWIAT SZEDŁ CHWAT MAT 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A KOT NIC.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KURA BIAŁA PIAŁA KACZKA CZKAWKĘ MIAŁA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GDYBY SŁOTA BYŁA ZE ZŁOTA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TO BY KAROCĘ KRYŁA POZŁOTA.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WYKLASKAŁA KLIKAKLAKĄ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lastRenderedPageBreak/>
        <w:t>TĘ AKTORKĘ BYLE JAKĄ.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IZDEBKA Z LIPKI W IZDEBCE SZYBKI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KLEBKA W KOLEBCE TAKŻE JEST Z LIPKI.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RAZ DO CYKUTY CYKADA WPADA</w:t>
      </w:r>
      <w:r>
        <w:br/>
        <w:t>BIADA CYKADZIE W CYKUCIE BIADA!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PŁACZĄCE BRZDĄCE NA ŁĄCE.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SKALAŁ SZCZUR BÓR RAZ-</w:t>
      </w:r>
      <w:r>
        <w:br/>
        <w:t>SZCZUR W KALAMBUR WLAZŁ</w:t>
      </w:r>
      <w:r>
        <w:br/>
        <w:t>SIEDŹŻE SZCZURZE W KALAMBURZE!</w:t>
      </w:r>
      <w:r>
        <w:br/>
        <w:t>SZCZUR NA MUR I JUŻ PO SZCZURZE</w:t>
      </w:r>
      <w:r>
        <w:br/>
        <w:t>WPADŁ SZCZUR W BÓR PO PAS!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Ćwiczenia oddechowe:</w:t>
      </w:r>
      <w:r>
        <w:br/>
        <w:t>1. Wiersz K. Iłłakowiczówny ćwicz szeptem, każdy wers na jednym wydechu:</w:t>
      </w:r>
      <w:r>
        <w:br/>
        <w:t>Jarzębiny koralowe głaszcze</w:t>
      </w:r>
      <w:r>
        <w:br/>
        <w:t>Jesień tutejsza,</w:t>
      </w:r>
      <w:r>
        <w:br/>
        <w:t>A ja rwę na rżyskach strzępy płaszcza,</w:t>
      </w:r>
      <w:r>
        <w:br/>
        <w:t>Coraz smutniejsza.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2. W zaznaczonych miejscach zatrzymaj wdech na 1 sekundę, robiąc pauzę. Tekst wyszepcz na jednym wydechu.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Miedzą idę / co nie znała kosy/</w:t>
      </w:r>
      <w:r>
        <w:br/>
        <w:t>W las się zapuszczam...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Ćwiczenia motoryki narządów mowy:</w:t>
      </w:r>
      <w:r>
        <w:br/>
        <w:t>Ćwiczenia żuchwy:</w:t>
      </w:r>
      <w:r>
        <w:br/>
        <w:t>Język spoczywa płasko i luźno na dnie jamy ustnej krawędzią dotykając dolnych siekaczy. Masujemy opuszkami palców mięśnie policzków, górnej wargi i brody.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Ćwiczymy:</w:t>
      </w:r>
      <w:r>
        <w:br/>
        <w:t>- „krowie przeżuwanie”</w:t>
      </w:r>
      <w:r>
        <w:br/>
        <w:t>- energiczne przesuwanie żuchwy na boki</w:t>
      </w:r>
      <w:r>
        <w:br/>
        <w:t>- ziewanie</w:t>
      </w:r>
      <w:r>
        <w:br/>
        <w:t>- szczękanie zębami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Ćwiczenia warg: </w:t>
      </w:r>
      <w:r>
        <w:br/>
        <w:t>- wysuwanie warg, chuchanie</w:t>
      </w:r>
      <w:r>
        <w:br/>
        <w:t>- usta w dzióbek- ruchy koliste ust</w:t>
      </w:r>
      <w:r>
        <w:br/>
        <w:t>- przesuwanie dzióbka w lewo, w prawo</w:t>
      </w:r>
      <w:r>
        <w:br/>
        <w:t>- zdmuchiwanie płomienia świecy</w:t>
      </w:r>
      <w:r>
        <w:br/>
        <w:t>- cmokanie</w:t>
      </w:r>
      <w:r>
        <w:br/>
        <w:t>- naprzemienne rozciąganie kącików ust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Ćwiczenia języka:</w:t>
      </w:r>
      <w:r>
        <w:br/>
        <w:t>- krążenie językiem w lewo, w prawo</w:t>
      </w:r>
      <w:r>
        <w:br/>
        <w:t>- oblizywanie warg</w:t>
      </w:r>
      <w:r>
        <w:br/>
        <w:t>- szybkie, poziome ruchy języka</w:t>
      </w:r>
      <w:r>
        <w:br/>
        <w:t>- dotykanie czubkiem języka kolejno wszystkich zębów</w:t>
      </w:r>
      <w:r>
        <w:br/>
        <w:t>- układanie języka kolejno w strzałkę, łopatkę, rulonik</w:t>
      </w:r>
      <w:r>
        <w:br/>
        <w:t>- szybkie wymawianie głosek: ktktktkt.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Usprawnianie płynności zmian układu artykulacyjnego:</w:t>
      </w:r>
      <w:r>
        <w:br/>
        <w:t>Samogłoski są istotnym materiałem konstrukcyjnym naszych wypowiedzi: są nośnikami akcentu, wysokości głosu, jego barwy. Prawidłowo ukształtowane przez właściwy sobie układ narządów mowy, stanowią o zrozumiałości tekstu.</w:t>
      </w:r>
      <w:r>
        <w:br/>
        <w:t>Ćwiczenia wyrazów w izolacji:</w:t>
      </w:r>
      <w:r>
        <w:br/>
        <w:t>Ala  ale ara  Ela Ira  Ola  ule  oda  ona  uda  oba  oby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Obce  Andy  Anka  orna  odra  orka  akta  udko  ulga  udry  Irka  olcha</w:t>
      </w:r>
      <w:r>
        <w:br/>
        <w:t>Elka  igra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Agata  agenda  antena  aktorka  anegdota  agentura 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Elegie errata elegantka entelechia etykieta etymologia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Utopia upalny ubiory umbrelka upominki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Wymawiamy po dwa wyrazy na jednym wydechu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Haga – hala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Kocha – kura</w:t>
      </w:r>
      <w:r>
        <w:br/>
        <w:t>Chochla- chuchać</w:t>
      </w:r>
      <w:r>
        <w:br/>
        <w:t>Góra – locha</w:t>
      </w:r>
      <w:r>
        <w:br/>
        <w:t>Chóry- chory</w:t>
      </w:r>
      <w:r>
        <w:br/>
        <w:t>Liga –lira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Ćwiczenia ortofoniczne</w:t>
      </w:r>
      <w:r>
        <w:br/>
        <w:t>Ćwiczenia instrumentacji głoskowej:</w:t>
      </w:r>
      <w:r>
        <w:br/>
        <w:t>Teksty zawierające liczne powtórzenia identycznych głosek lub cząstek wyrazów w bliskich odstępach czasowych, charakteryzują się zjawiskiem zwanym aliteracją. Takie udźwiękowienie tekstu przydaje formie specyficznego zabarwienia fonicznego.</w:t>
      </w:r>
      <w:r>
        <w:br/>
        <w:t>Ćwiczymy w tempie wolnym i umiarkowanym:</w:t>
      </w:r>
      <w:r>
        <w:br/>
        <w:t>Tak dwa stawy gadały do siebie przez pola</w:t>
      </w:r>
      <w:r>
        <w:br/>
        <w:t>Jak grające na przemian dwie arfy Eola.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Podawała baba babie przez piec malowane grabie.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Imama mama ma mamałygę.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Kubek w kubek- mój Jakubek.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Od serdecznego afektu to koło</w:t>
      </w:r>
      <w:r>
        <w:br/>
        <w:t>Ochotnie toczę ku tobie wesoło</w:t>
      </w:r>
      <w:r>
        <w:br/>
        <w:t xml:space="preserve">Ode mnie pokłon żeby oddawało </w:t>
      </w:r>
      <w:r>
        <w:br/>
        <w:t>O zdrowie prosząc, tego winszowało.</w:t>
      </w:r>
      <w:r>
        <w:br/>
        <w:t>Okażże tedy łaskawe twe oko,</w:t>
      </w:r>
      <w:r>
        <w:br/>
        <w:t>Obejrzyj onym chęci me szyroko</w:t>
      </w:r>
      <w:r>
        <w:br/>
        <w:t>Osobie, co twej słusznie należało.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Wymowa przyimków:</w:t>
      </w:r>
      <w:r>
        <w:br/>
        <w:t>Wygłosową głoskę przyimka wymawiamy pod względem dźwięczności tak, jak brzmi nagłosowa głoska wyrazu związanego z przyimkiem. W ćwiczeniu obydwa wyrazy mają jeden akcent:</w:t>
      </w:r>
      <w:r>
        <w:br/>
        <w:t>pod dachami</w:t>
      </w:r>
      <w:r>
        <w:br/>
        <w:t>pod dębem</w:t>
      </w:r>
      <w:r>
        <w:br/>
        <w:t>pod Nilem</w:t>
      </w:r>
      <w:r>
        <w:br/>
        <w:t>pod Tatrami</w:t>
      </w:r>
      <w:r>
        <w:br/>
        <w:t>nad topolą</w:t>
      </w:r>
      <w:r>
        <w:br/>
      </w:r>
      <w:r>
        <w:lastRenderedPageBreak/>
        <w:t>nad stołem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Wymowa samogłosek i zbitki spółgłoskowe:</w:t>
      </w:r>
      <w:r>
        <w:br/>
        <w:t>Jeżeli wyraz kończy się samogłoską, a następny zaczyna również od samogłoski, wówczas obydwie głoski wymawiamy rozdzielnie. Taki sposób artykulacji nie powinien wpłynąć na sposób akcentowania obu wyrazów, występujących tu jako zestrój akcentowy.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ta alegoria</w:t>
      </w:r>
      <w:r>
        <w:br/>
        <w:t>na ulicy</w:t>
      </w:r>
      <w:r>
        <w:br/>
        <w:t>te ekscesy</w:t>
      </w:r>
      <w:r>
        <w:br/>
        <w:t>przy ulu</w:t>
      </w:r>
      <w:r>
        <w:br/>
        <w:t>to okno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brat taty</w:t>
      </w:r>
      <w:r>
        <w:br/>
        <w:t>but turysty</w:t>
      </w:r>
      <w:r>
        <w:br/>
        <w:t>tupet Teresy</w:t>
      </w:r>
      <w:r>
        <w:br/>
        <w:t>skok kotka styk kabli</w:t>
      </w:r>
      <w:r>
        <w:br/>
        <w:t>łyk koniaku</w:t>
      </w:r>
    </w:p>
    <w:p w:rsidR="00C87432" w:rsidRDefault="00C87432" w:rsidP="00C87432">
      <w:pPr>
        <w:pStyle w:val="NormalnyWeb"/>
        <w:spacing w:before="0" w:beforeAutospacing="0" w:after="0" w:afterAutospacing="0"/>
      </w:pPr>
    </w:p>
    <w:p w:rsidR="00C87432" w:rsidRDefault="00C87432" w:rsidP="00C87432">
      <w:pPr>
        <w:pStyle w:val="NormalnyWeb"/>
        <w:spacing w:before="0" w:beforeAutospacing="0" w:after="0" w:afterAutospacing="0"/>
      </w:pPr>
      <w:r>
        <w:t>Jeżeli w wygłosie pierwszego wyrazu występuje głoska bezdźwięczna, a w nagłosie następnego głoska dźwięczna zwarto- wybuchowa, szczelinowa lub zwarto-szczelinowa, to wygłos pierwszego wyrazu może się nieznacznie udźwięcznić, np.;</w:t>
      </w:r>
      <w:r>
        <w:br/>
        <w:t>splot wydarzeń</w:t>
      </w:r>
      <w:r>
        <w:br/>
        <w:t>kwiat doniczkowy</w:t>
      </w:r>
      <w:r>
        <w:br/>
        <w:t>garnek zupy</w:t>
      </w:r>
      <w:r>
        <w:br/>
        <w:t>kłus źrebaka</w:t>
      </w:r>
      <w:r>
        <w:br/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t>jeżeli głoska nagłosowa drugiego wyrazu jest bezdźwięczna, wówczas i wygłos pierwszego wyrazu wymawiamy bezdźwięcznie:</w:t>
      </w:r>
      <w:r>
        <w:br/>
        <w:t>lud tutejszy</w:t>
      </w:r>
      <w:r>
        <w:br/>
        <w:t>wóz siana</w:t>
      </w:r>
      <w:r>
        <w:br/>
        <w:t>lód stopniał</w:t>
      </w:r>
      <w:r>
        <w:br/>
        <w:t>kawałek chleba.</w:t>
      </w:r>
    </w:p>
    <w:p w:rsidR="00C87432" w:rsidRDefault="00C87432" w:rsidP="00C87432">
      <w:pPr>
        <w:pStyle w:val="NormalnyWeb"/>
        <w:spacing w:before="0" w:beforeAutospacing="0" w:after="0" w:afterAutospacing="0"/>
      </w:pPr>
      <w:r>
        <w:br/>
        <w:t>Bibliografia:</w:t>
      </w:r>
      <w:r>
        <w:br/>
        <w:t>B. Toczyska ; Łamańce z dedykacją, czyli makaka ma Kama, Wydawnictwo Podkowa , Gdańsk, 1998.</w:t>
      </w:r>
      <w:r>
        <w:br/>
        <w:t>B. Toczyska ; Elementarne ćwiczenia dykcji, Gdańskie Wydawnictwo Oświatowe, Gdańsk, 1998.</w:t>
      </w:r>
    </w:p>
    <w:p w:rsidR="00C87432" w:rsidRDefault="00C87432" w:rsidP="00C87432"/>
    <w:p w:rsidR="00FC4FB1" w:rsidRDefault="00FC4FB1"/>
    <w:sectPr w:rsidR="00FC4FB1" w:rsidSect="00F0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432"/>
    <w:rsid w:val="00113D26"/>
    <w:rsid w:val="001870B5"/>
    <w:rsid w:val="002D0746"/>
    <w:rsid w:val="00BE36C1"/>
    <w:rsid w:val="00C87432"/>
    <w:rsid w:val="00EC435B"/>
    <w:rsid w:val="00F032CB"/>
    <w:rsid w:val="00F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3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4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Bilbiloteka</dc:creator>
  <cp:lastModifiedBy>Maja</cp:lastModifiedBy>
  <cp:revision>2</cp:revision>
  <dcterms:created xsi:type="dcterms:W3CDTF">2015-03-14T18:00:00Z</dcterms:created>
  <dcterms:modified xsi:type="dcterms:W3CDTF">2015-03-14T18:00:00Z</dcterms:modified>
</cp:coreProperties>
</file>