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84" w:rsidRPr="00F52D84" w:rsidRDefault="00F52D84" w:rsidP="00F52D84">
      <w:pPr>
        <w:pStyle w:val="Tytu"/>
        <w:rPr>
          <w:lang w:val="pl-PL"/>
        </w:rPr>
      </w:pPr>
      <w:r w:rsidRPr="00F52D84">
        <w:rPr>
          <w:lang w:val="pl-PL"/>
        </w:rPr>
        <w:t>K l a s a  IV</w:t>
      </w:r>
    </w:p>
    <w:p w:rsidR="00F52D84" w:rsidRPr="00F52D84" w:rsidRDefault="00F52D84" w:rsidP="00F52D84">
      <w:pPr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1.</w:t>
      </w:r>
    </w:p>
    <w:p w:rsidR="00F52D84" w:rsidRDefault="00F52D84" w:rsidP="00F52D84">
      <w:pPr>
        <w:pStyle w:val="Tekstpodstawowy2"/>
        <w:jc w:val="both"/>
      </w:pPr>
      <w:r>
        <w:t>Rok 1992 miał 366 dni. Marek sypiał po 8 godzin na dobę. Ile dni przespał Marek tego roku?</w:t>
      </w: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2.</w:t>
      </w:r>
    </w:p>
    <w:p w:rsidR="00F52D84" w:rsidRDefault="00F52D84" w:rsidP="00F52D84">
      <w:pPr>
        <w:pStyle w:val="Nagwek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 początkowego przystanku tramwaju pośpiesznego wyjechało 25 osób. Na pierwszym przystanku wsiadło 8 osób i wysiadły 2 osoby. Na następnym przystanku wysiadło 10 osób. Ile osób wsiadło na tym przystanku, jeśli do trzeciego i jednocześnie końcowego przystanku dojechała taka sama liczba osób, jaka rozpoczęła jazdę?</w:t>
      </w: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3.</w:t>
      </w:r>
    </w:p>
    <w:p w:rsidR="00F52D84" w:rsidRDefault="00F52D84" w:rsidP="00F52D84">
      <w:pPr>
        <w:jc w:val="both"/>
        <w:rPr>
          <w:sz w:val="32"/>
        </w:rPr>
      </w:pPr>
      <w:r>
        <w:rPr>
          <w:sz w:val="32"/>
        </w:rPr>
        <w:t>Przez pustynię wędruje karawana składająca się z dwugarbnych wielbłądów i jednogarbnych dromaderów. Naliczono 28 głów i 45 garbów. Ile jest w tej karawanie dromaderów?</w:t>
      </w: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sz w:val="40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4.</w:t>
      </w:r>
    </w:p>
    <w:p w:rsidR="00F52D84" w:rsidRDefault="00F52D84" w:rsidP="00F52D84">
      <w:pPr>
        <w:jc w:val="both"/>
        <w:rPr>
          <w:sz w:val="32"/>
        </w:rPr>
      </w:pPr>
      <w:r>
        <w:rPr>
          <w:sz w:val="32"/>
        </w:rPr>
        <w:t xml:space="preserve">Podróżny przejechał </w:t>
      </w:r>
      <w:smartTag w:uri="urn:schemas-microsoft-com:office:smarttags" w:element="metricconverter">
        <w:smartTagPr>
          <w:attr w:name="ProductID" w:val="432 km"/>
        </w:smartTagPr>
        <w:r>
          <w:rPr>
            <w:sz w:val="32"/>
          </w:rPr>
          <w:t>432 km</w:t>
        </w:r>
      </w:smartTag>
      <w:r>
        <w:rPr>
          <w:sz w:val="32"/>
        </w:rPr>
        <w:t>. Część drogi przejechał autobusem. Koleją przejechał 5 razy tyle co autobusem. Resztę drogi przebył statkiem. Droga wodna była dwa razy krótsza od lądowej. Prędkość statku wynosiła 16 km/godz. Ile czasu trwała podróż statkiem?</w:t>
      </w:r>
    </w:p>
    <w:p w:rsidR="00F52D84" w:rsidRDefault="00F52D84" w:rsidP="00F52D84"/>
    <w:p w:rsidR="00F52D84" w:rsidRDefault="00F52D84" w:rsidP="00F52D84"/>
    <w:p w:rsidR="00F52D84" w:rsidRDefault="00F52D84" w:rsidP="00F52D84"/>
    <w:p w:rsidR="00F52D84" w:rsidRDefault="00F52D84" w:rsidP="00F52D84"/>
    <w:p w:rsidR="00F52D84" w:rsidRDefault="00F52D84" w:rsidP="00F52D84"/>
    <w:p w:rsidR="00F52D84" w:rsidRPr="00F52D84" w:rsidRDefault="00F52D84" w:rsidP="00F52D84">
      <w:pPr>
        <w:pStyle w:val="Tytu"/>
        <w:rPr>
          <w:lang w:val="pl-PL"/>
        </w:rPr>
      </w:pPr>
      <w:r w:rsidRPr="00F52D84">
        <w:rPr>
          <w:lang w:val="pl-PL"/>
        </w:rPr>
        <w:lastRenderedPageBreak/>
        <w:t>K l a s a  V</w:t>
      </w:r>
    </w:p>
    <w:p w:rsidR="00F52D84" w:rsidRPr="00F52D84" w:rsidRDefault="00F52D84" w:rsidP="00F52D84">
      <w:pPr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Default="00F52D84" w:rsidP="00F52D84">
      <w:pPr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1.</w:t>
      </w:r>
    </w:p>
    <w:p w:rsidR="00F52D84" w:rsidRDefault="00F52D84" w:rsidP="00F52D84">
      <w:pPr>
        <w:jc w:val="both"/>
        <w:rPr>
          <w:sz w:val="32"/>
        </w:rPr>
      </w:pPr>
      <w:r>
        <w:rPr>
          <w:sz w:val="32"/>
        </w:rPr>
        <w:t xml:space="preserve">Przy drodze co </w:t>
      </w:r>
      <w:smartTag w:uri="urn:schemas-microsoft-com:office:smarttags" w:element="metricconverter">
        <w:smartTagPr>
          <w:attr w:name="ProductID" w:val="15 m"/>
        </w:smartTagPr>
        <w:r>
          <w:rPr>
            <w:sz w:val="32"/>
          </w:rPr>
          <w:t>15 m</w:t>
        </w:r>
      </w:smartTag>
      <w:r>
        <w:rPr>
          <w:sz w:val="32"/>
        </w:rPr>
        <w:t xml:space="preserve"> rosną drzewa. Pasażer jadący samochodem w ciągu jednej minuty naliczył 80 drzew. Z jaką prędkością jechał samochód?</w:t>
      </w:r>
    </w:p>
    <w:p w:rsidR="00F52D84" w:rsidRDefault="00F52D84" w:rsidP="00F52D84">
      <w:pPr>
        <w:jc w:val="both"/>
        <w:rPr>
          <w:sz w:val="32"/>
        </w:rPr>
      </w:pPr>
    </w:p>
    <w:p w:rsidR="00F52D84" w:rsidRDefault="00F52D84" w:rsidP="00F52D84">
      <w:pPr>
        <w:jc w:val="both"/>
        <w:rPr>
          <w:sz w:val="32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2.</w:t>
      </w:r>
    </w:p>
    <w:p w:rsidR="00F52D84" w:rsidRDefault="00F52D84" w:rsidP="00F52D84">
      <w:pPr>
        <w:jc w:val="both"/>
        <w:rPr>
          <w:sz w:val="32"/>
        </w:rPr>
      </w:pPr>
      <w:r>
        <w:rPr>
          <w:sz w:val="32"/>
        </w:rPr>
        <w:t xml:space="preserve">Ile miejsc jest na widowni teatralnej, jeżeli </w:t>
      </w:r>
      <w:r w:rsidRPr="00F6313E">
        <w:rPr>
          <w:position w:val="-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4" o:title=""/>
          </v:shape>
          <o:OLEObject Type="Embed" ProgID="Equation.3" ShapeID="_x0000_i1025" DrawAspect="Content" ObjectID="_1487011622" r:id="rId5"/>
        </w:object>
      </w:r>
      <w:r>
        <w:t xml:space="preserve"> </w:t>
      </w:r>
      <w:r>
        <w:rPr>
          <w:sz w:val="32"/>
        </w:rPr>
        <w:t>wszystkich miejsc jest na</w:t>
      </w:r>
      <w:r>
        <w:t xml:space="preserve"> </w:t>
      </w:r>
      <w:r>
        <w:rPr>
          <w:sz w:val="32"/>
        </w:rPr>
        <w:t>balkonie, a jest tam 5 rzędów po 40 miejsc i 4 rzędy po 25 miejsc?</w:t>
      </w:r>
    </w:p>
    <w:p w:rsidR="00F52D84" w:rsidRDefault="00F52D84" w:rsidP="00F52D84">
      <w:pPr>
        <w:rPr>
          <w:sz w:val="32"/>
        </w:rPr>
      </w:pPr>
    </w:p>
    <w:p w:rsidR="00F52D84" w:rsidRDefault="00F52D84" w:rsidP="00F52D84">
      <w:pPr>
        <w:rPr>
          <w:sz w:val="32"/>
        </w:rPr>
      </w:pPr>
    </w:p>
    <w:p w:rsidR="00F52D84" w:rsidRDefault="00F52D84" w:rsidP="00F52D84">
      <w:pPr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3.</w:t>
      </w:r>
    </w:p>
    <w:p w:rsidR="00F52D84" w:rsidRDefault="00F52D84" w:rsidP="00F52D84">
      <w:pPr>
        <w:jc w:val="both"/>
        <w:rPr>
          <w:sz w:val="32"/>
        </w:rPr>
      </w:pPr>
      <w:r>
        <w:rPr>
          <w:sz w:val="32"/>
        </w:rPr>
        <w:t xml:space="preserve">Po zarastającej tafli jeziora można poruszać się tylko wyznaczonymi szlakami i po przeznaczonych ku temu drewnianych kładkach. Mają one szerokość </w:t>
      </w:r>
      <w:smartTag w:uri="urn:schemas-microsoft-com:office:smarttags" w:element="metricconverter">
        <w:smartTagPr>
          <w:attr w:name="ProductID" w:val="0,8 m"/>
        </w:smartTagPr>
        <w:r>
          <w:rPr>
            <w:sz w:val="32"/>
          </w:rPr>
          <w:t>0,8 m</w:t>
        </w:r>
      </w:smartTag>
      <w:r>
        <w:rPr>
          <w:sz w:val="32"/>
        </w:rPr>
        <w:t xml:space="preserve"> i kształt łamanej o odcinkach długości </w:t>
      </w:r>
      <w:smartTag w:uri="urn:schemas-microsoft-com:office:smarttags" w:element="metricconverter">
        <w:smartTagPr>
          <w:attr w:name="ProductID" w:val="1,5 m"/>
        </w:smartTagPr>
        <w:r>
          <w:rPr>
            <w:sz w:val="32"/>
          </w:rPr>
          <w:t>1,5 m</w:t>
        </w:r>
      </w:smartTag>
      <w:r>
        <w:rPr>
          <w:sz w:val="32"/>
        </w:rPr>
        <w:t xml:space="preserve">. Ile potrzeba sztuk desek o tej długości oraz szerokości </w:t>
      </w:r>
      <w:smartTag w:uri="urn:schemas-microsoft-com:office:smarttags" w:element="metricconverter">
        <w:smartTagPr>
          <w:attr w:name="ProductID" w:val="0,16 m"/>
        </w:smartTagPr>
        <w:r>
          <w:rPr>
            <w:sz w:val="32"/>
          </w:rPr>
          <w:t>0,16 m</w:t>
        </w:r>
      </w:smartTag>
      <w:r>
        <w:rPr>
          <w:sz w:val="32"/>
        </w:rPr>
        <w:t xml:space="preserve">, jeżeli ogólna długość szlaku ma wynosić </w:t>
      </w:r>
      <w:smartTag w:uri="urn:schemas-microsoft-com:office:smarttags" w:element="metricconverter">
        <w:smartTagPr>
          <w:attr w:name="ProductID" w:val="2 km"/>
        </w:smartTagPr>
        <w:r>
          <w:rPr>
            <w:sz w:val="32"/>
          </w:rPr>
          <w:t>2 km</w:t>
        </w:r>
      </w:smartTag>
      <w:r>
        <w:rPr>
          <w:sz w:val="32"/>
        </w:rPr>
        <w:t xml:space="preserve">? </w:t>
      </w:r>
    </w:p>
    <w:p w:rsidR="00F52D84" w:rsidRDefault="00F52D84" w:rsidP="00F52D84">
      <w:pPr>
        <w:jc w:val="both"/>
        <w:rPr>
          <w:sz w:val="32"/>
        </w:rPr>
      </w:pPr>
    </w:p>
    <w:p w:rsidR="00F52D84" w:rsidRDefault="00F52D84" w:rsidP="00F52D84">
      <w:pPr>
        <w:jc w:val="both"/>
        <w:rPr>
          <w:sz w:val="32"/>
        </w:rPr>
      </w:pPr>
    </w:p>
    <w:p w:rsidR="00F52D84" w:rsidRDefault="00F52D84" w:rsidP="00F52D84">
      <w:pPr>
        <w:jc w:val="both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4.</w:t>
      </w:r>
    </w:p>
    <w:p w:rsidR="00F52D84" w:rsidRDefault="00F52D84" w:rsidP="00F52D84">
      <w:pPr>
        <w:pStyle w:val="Tekstpodstawowy"/>
      </w:pPr>
      <w:r>
        <w:t xml:space="preserve">Trapez o obwodzie </w:t>
      </w:r>
      <w:smartTag w:uri="urn:schemas-microsoft-com:office:smarttags" w:element="metricconverter">
        <w:smartTagPr>
          <w:attr w:name="ProductID" w:val="78 cm"/>
        </w:smartTagPr>
        <w:r>
          <w:t>78 cm</w:t>
        </w:r>
      </w:smartTag>
      <w:r>
        <w:t xml:space="preserve"> podzielono wysokościami na dwa trójkąty i prostokąt. Suma obwodów tych trzech figur wynosi </w:t>
      </w:r>
      <w:smartTag w:uri="urn:schemas-microsoft-com:office:smarttags" w:element="metricconverter">
        <w:smartTagPr>
          <w:attr w:name="ProductID" w:val="150 cm"/>
        </w:smartTagPr>
        <w:r>
          <w:t>150 cm</w:t>
        </w:r>
      </w:smartTag>
      <w:r>
        <w:t>. Oblicz długość wysokości.</w:t>
      </w: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</w:pPr>
    </w:p>
    <w:p w:rsidR="00F52D84" w:rsidRPr="00F52D84" w:rsidRDefault="00F52D84" w:rsidP="00F52D84">
      <w:pPr>
        <w:pStyle w:val="Tytu"/>
        <w:rPr>
          <w:lang w:val="pl-PL"/>
        </w:rPr>
      </w:pPr>
      <w:r w:rsidRPr="00F52D84">
        <w:rPr>
          <w:lang w:val="pl-PL"/>
        </w:rPr>
        <w:lastRenderedPageBreak/>
        <w:t>K l a s a  VI</w:t>
      </w:r>
    </w:p>
    <w:p w:rsidR="00F52D84" w:rsidRPr="00F52D84" w:rsidRDefault="00F52D84" w:rsidP="00F52D84">
      <w:pPr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Pr="00F52D84" w:rsidRDefault="00F52D84" w:rsidP="00F52D84">
      <w:pPr>
        <w:jc w:val="center"/>
        <w:rPr>
          <w:rFonts w:ascii="Monotype Corsiva" w:hAnsi="Monotype Corsiva"/>
          <w:b/>
          <w:bCs/>
          <w:sz w:val="32"/>
        </w:rPr>
      </w:pPr>
    </w:p>
    <w:p w:rsidR="00F52D84" w:rsidRDefault="00F52D84" w:rsidP="00F52D84">
      <w:pPr>
        <w:pStyle w:val="Tekstpodstawowy"/>
        <w:jc w:val="left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1.</w:t>
      </w:r>
    </w:p>
    <w:p w:rsidR="00F52D84" w:rsidRDefault="00F52D84" w:rsidP="00F52D84">
      <w:pPr>
        <w:pStyle w:val="Tekstpodstawowy"/>
      </w:pPr>
      <w:r>
        <w:t xml:space="preserve">Trzech robotników miało w ciągu trzech dni przenieść pewną ilość skrzyń. Pierwszego dnia przenieśli </w:t>
      </w:r>
      <w:r w:rsidRPr="00F6313E">
        <w:rPr>
          <w:position w:val="-26"/>
        </w:rPr>
        <w:object w:dxaOrig="260" w:dyaOrig="700">
          <v:shape id="_x0000_i1026" type="#_x0000_t75" style="width:12.75pt;height:35.25pt" o:ole="">
            <v:imagedata r:id="rId6" o:title=""/>
          </v:shape>
          <o:OLEObject Type="Embed" ProgID="Equation.3" ShapeID="_x0000_i1026" DrawAspect="Content" ObjectID="_1487011623" r:id="rId7"/>
        </w:object>
      </w:r>
      <w:r>
        <w:t xml:space="preserve"> wszystkich skrzyń, drugiego dnia </w:t>
      </w:r>
      <w:r w:rsidRPr="00F6313E">
        <w:rPr>
          <w:position w:val="-28"/>
        </w:rPr>
        <w:object w:dxaOrig="260" w:dyaOrig="720">
          <v:shape id="_x0000_i1027" type="#_x0000_t75" style="width:12.75pt;height:36pt" o:ole="">
            <v:imagedata r:id="rId8" o:title=""/>
          </v:shape>
          <o:OLEObject Type="Embed" ProgID="Equation.3" ShapeID="_x0000_i1027" DrawAspect="Content" ObjectID="_1487011624" r:id="rId9"/>
        </w:object>
      </w:r>
      <w:r>
        <w:t xml:space="preserve"> pozostałych, a w trzecim dniu – 72 skrzynie. Ile skrzyń przenieśli robotnicy w ciągu pierwszego dnia?</w:t>
      </w: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2.</w:t>
      </w:r>
      <w:r>
        <w:t xml:space="preserve"> </w:t>
      </w:r>
    </w:p>
    <w:p w:rsidR="00F52D84" w:rsidRDefault="00F52D84" w:rsidP="00F52D84">
      <w:pPr>
        <w:pStyle w:val="Tekstpodstawowy"/>
      </w:pPr>
      <w:r>
        <w:t xml:space="preserve">W dwóch graniastosłupach o podstawie kwadratu sumy długości krawędzi wynoszą po </w:t>
      </w:r>
      <w:smartTag w:uri="urn:schemas-microsoft-com:office:smarttags" w:element="metricconverter">
        <w:smartTagPr>
          <w:attr w:name="ProductID" w:val="192 cm"/>
        </w:smartTagPr>
        <w:r>
          <w:t>192 cm</w:t>
        </w:r>
      </w:smartTag>
      <w:r>
        <w:t>. W pierwszym graniastosłupie wysokość jest o 1/5 większa od krawędzi podstawy, a drugim graniastosłupie wysokość stanowi 2/5 długości krawędzi podstawy. Który graniastosłup ma większą objętość i o ile cm</w:t>
      </w:r>
      <w:r>
        <w:rPr>
          <w:vertAlign w:val="superscript"/>
        </w:rPr>
        <w:t>3</w:t>
      </w:r>
      <w:r>
        <w:t>?</w:t>
      </w: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3.</w:t>
      </w:r>
    </w:p>
    <w:p w:rsidR="00F52D84" w:rsidRDefault="00F52D84" w:rsidP="00F52D84">
      <w:pPr>
        <w:pStyle w:val="Tekstpodstawowy"/>
      </w:pPr>
      <w:r>
        <w:t>Na prywatce u Doroty bawiły się 32 osoby. Stosunek liczby dziewcząt do liczby chłopców był równy 5:3. Ile dziewcząt i ilu chłopców było na prywatce?</w:t>
      </w: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</w:pPr>
    </w:p>
    <w:p w:rsidR="00F52D84" w:rsidRDefault="00F52D84" w:rsidP="00F52D84">
      <w:pPr>
        <w:pStyle w:val="Tekstpodstawowy"/>
        <w:rPr>
          <w:rFonts w:ascii="Monotype Corsiva" w:hAnsi="Monotype Corsiva"/>
          <w:b/>
          <w:bCs/>
          <w:sz w:val="40"/>
          <w:u w:val="single"/>
        </w:rPr>
      </w:pPr>
      <w:r>
        <w:rPr>
          <w:rFonts w:ascii="Monotype Corsiva" w:hAnsi="Monotype Corsiva"/>
          <w:b/>
          <w:bCs/>
          <w:sz w:val="40"/>
          <w:u w:val="single"/>
        </w:rPr>
        <w:t>Zadanie 4.</w:t>
      </w:r>
    </w:p>
    <w:p w:rsidR="00F52D84" w:rsidRDefault="00F52D84" w:rsidP="00F52D84">
      <w:pPr>
        <w:pStyle w:val="Tekstpodstawowy2"/>
        <w:jc w:val="both"/>
      </w:pPr>
      <w:r>
        <w:t>W pewnej klasie jest 30 uczniów. Wśród nich jest pięciu takich, którzy maja brata i siostrę oraz siedmiu takich, którzy nie mają brata ani siostry. Ilu uczniów tej klasy ma brata, jeśli wiadomo, że trzynastu ma siostrę?</w:t>
      </w:r>
    </w:p>
    <w:p w:rsidR="00F52D84" w:rsidRDefault="00F52D84" w:rsidP="00F52D84"/>
    <w:p w:rsidR="00954030" w:rsidRDefault="00954030">
      <w:bookmarkStart w:id="0" w:name="_GoBack"/>
      <w:bookmarkEnd w:id="0"/>
    </w:p>
    <w:sectPr w:rsidR="00954030" w:rsidSect="00F6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84"/>
    <w:rsid w:val="002A5292"/>
    <w:rsid w:val="00954030"/>
    <w:rsid w:val="00F52D84"/>
    <w:rsid w:val="00F6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D84"/>
    <w:pPr>
      <w:keepNext/>
      <w:outlineLvl w:val="0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D84"/>
    <w:rPr>
      <w:rFonts w:ascii="Monotype Corsiva" w:eastAsia="Times New Roman" w:hAnsi="Monotype Corsiva" w:cs="Times New Roman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F52D84"/>
    <w:pPr>
      <w:jc w:val="center"/>
    </w:pPr>
    <w:rPr>
      <w:rFonts w:ascii="Monotype Corsiva" w:hAnsi="Monotype Corsiva"/>
      <w:b/>
      <w:bCs/>
      <w:sz w:val="144"/>
      <w:lang w:val="en-US"/>
    </w:rPr>
  </w:style>
  <w:style w:type="character" w:customStyle="1" w:styleId="TytuZnak">
    <w:name w:val="Tytuł Znak"/>
    <w:basedOn w:val="Domylnaczcionkaakapitu"/>
    <w:link w:val="Tytu"/>
    <w:rsid w:val="00F52D84"/>
    <w:rPr>
      <w:rFonts w:ascii="Monotype Corsiva" w:eastAsia="Times New Roman" w:hAnsi="Monotype Corsiva" w:cs="Times New Roman"/>
      <w:b/>
      <w:bCs/>
      <w:sz w:val="14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52D84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52D8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52D84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F52D84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Malinowska</dc:creator>
  <cp:lastModifiedBy>Maja</cp:lastModifiedBy>
  <cp:revision>2</cp:revision>
  <dcterms:created xsi:type="dcterms:W3CDTF">2015-03-04T21:01:00Z</dcterms:created>
  <dcterms:modified xsi:type="dcterms:W3CDTF">2015-03-04T21:01:00Z</dcterms:modified>
</cp:coreProperties>
</file>