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B" w:rsidRDefault="00291C1B" w:rsidP="00235FEF">
      <w:pPr>
        <w:pStyle w:val="Default"/>
        <w:spacing w:line="360" w:lineRule="auto"/>
      </w:pPr>
    </w:p>
    <w:p w:rsidR="00291C1B" w:rsidRDefault="00291C1B" w:rsidP="00235FEF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291C1B">
        <w:rPr>
          <w:b/>
          <w:sz w:val="32"/>
          <w:szCs w:val="32"/>
        </w:rPr>
        <w:t>Regulamin świetlicy szkolnej w Szkole Podstawowej nr 5 im. Dzieci Polskich w Pile</w:t>
      </w:r>
    </w:p>
    <w:p w:rsidR="00291C1B" w:rsidRPr="00291C1B" w:rsidRDefault="00291C1B" w:rsidP="00235FEF">
      <w:pPr>
        <w:pStyle w:val="Default"/>
        <w:spacing w:line="360" w:lineRule="auto"/>
        <w:jc w:val="center"/>
        <w:rPr>
          <w:bCs/>
          <w:sz w:val="32"/>
          <w:szCs w:val="32"/>
        </w:rPr>
      </w:pPr>
    </w:p>
    <w:p w:rsidR="00291C1B" w:rsidRPr="00291C1B" w:rsidRDefault="00291C1B" w:rsidP="00235FEF">
      <w:pPr>
        <w:pStyle w:val="Default"/>
        <w:rPr>
          <w:bCs/>
          <w:iCs/>
        </w:rPr>
      </w:pPr>
      <w:r w:rsidRPr="00291C1B">
        <w:rPr>
          <w:i/>
        </w:rPr>
        <w:t xml:space="preserve">Podstawa prawna: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Ustawa z 25 lutego 1964r. Kodeks rodzinny i opiekuńczy (Dz. U. z 1964r. Nr 9, poz. 59 z </w:t>
      </w:r>
      <w:proofErr w:type="spellStart"/>
      <w:r w:rsidRPr="00291C1B">
        <w:rPr>
          <w:i/>
        </w:rPr>
        <w:t>późn</w:t>
      </w:r>
      <w:proofErr w:type="spellEnd"/>
      <w:r w:rsidRPr="00291C1B">
        <w:rPr>
          <w:i/>
        </w:rPr>
        <w:t xml:space="preserve">. zm.)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Ustawa o systemie Oświaty z 7 września 1991r. (Dz. U. z 2004r. Nr 256, poz. 2572 z </w:t>
      </w:r>
      <w:proofErr w:type="spellStart"/>
      <w:r w:rsidRPr="00291C1B">
        <w:rPr>
          <w:i/>
        </w:rPr>
        <w:t>późn</w:t>
      </w:r>
      <w:proofErr w:type="spellEnd"/>
      <w:r w:rsidRPr="00291C1B">
        <w:rPr>
          <w:i/>
        </w:rPr>
        <w:t xml:space="preserve">. zm.)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Ustawa z 20 czerwca 1997r. Prawo o ruchu drogowym (Dz. U. z 2005r. Nr 108, poz. 674 z </w:t>
      </w:r>
      <w:proofErr w:type="spellStart"/>
      <w:r w:rsidRPr="00291C1B">
        <w:rPr>
          <w:i/>
        </w:rPr>
        <w:t>późn</w:t>
      </w:r>
      <w:proofErr w:type="spellEnd"/>
      <w:r w:rsidRPr="00291C1B">
        <w:rPr>
          <w:i/>
        </w:rPr>
        <w:t xml:space="preserve">. zm.)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Rozporządzenie MEN z dnia 21 maja 2001r. w sprawie ramowych statutów publicznej sześcioletniej szkoły podstawowej, publicznego Gimnazjum oraz przedszkola (Dz. U. z 2001r. NR 61, poz. 624 z </w:t>
      </w:r>
      <w:proofErr w:type="spellStart"/>
      <w:r w:rsidRPr="00291C1B">
        <w:rPr>
          <w:i/>
        </w:rPr>
        <w:t>późn</w:t>
      </w:r>
      <w:proofErr w:type="spellEnd"/>
      <w:r w:rsidRPr="00291C1B">
        <w:rPr>
          <w:i/>
        </w:rPr>
        <w:t xml:space="preserve">. zm.)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Rozporządzenie Ministra Edukacji Narodowej i sportu z 31 grudnia 2002r. w sprawie bezpieczeństwa i higieny w publicznych i niepublicznych placówkach (Dz. U. z 2003r. Nr 6, poz. 69 z </w:t>
      </w:r>
      <w:proofErr w:type="spellStart"/>
      <w:r w:rsidRPr="00291C1B">
        <w:rPr>
          <w:i/>
        </w:rPr>
        <w:t>póź</w:t>
      </w:r>
      <w:proofErr w:type="spellEnd"/>
      <w:r w:rsidRPr="00291C1B">
        <w:rPr>
          <w:i/>
        </w:rPr>
        <w:t xml:space="preserve">. zm.) </w:t>
      </w:r>
    </w:p>
    <w:p w:rsidR="00291C1B" w:rsidRPr="00291C1B" w:rsidRDefault="00291C1B" w:rsidP="00235FEF">
      <w:pPr>
        <w:pStyle w:val="Default"/>
        <w:spacing w:after="85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Rozporządzenie Ministra Edukacji Narodowej z dnia 29 sierpnia 2014r. w sprawie sposobu prowadzenia przez publiczne przedszkola, szkoły i placówki dokumentacji przebiegu nauczania, działalności wychowawczej i opiekuńczej oraz rodzajów tej dokumentacji (Dz. U. 1170 oraz z 2015r. poz. 1250) </w:t>
      </w:r>
    </w:p>
    <w:p w:rsidR="00291C1B" w:rsidRPr="00291C1B" w:rsidRDefault="00291C1B" w:rsidP="00235FEF">
      <w:pPr>
        <w:pStyle w:val="Default"/>
        <w:spacing w:line="360" w:lineRule="auto"/>
        <w:rPr>
          <w:bCs/>
          <w:iCs/>
        </w:rPr>
      </w:pPr>
      <w:r w:rsidRPr="00291C1B">
        <w:t xml:space="preserve"> </w:t>
      </w:r>
      <w:r w:rsidRPr="00291C1B">
        <w:rPr>
          <w:i/>
        </w:rPr>
        <w:t xml:space="preserve">Statut szkoły </w:t>
      </w:r>
    </w:p>
    <w:p w:rsidR="00291C1B" w:rsidRPr="00291C1B" w:rsidRDefault="00291C1B" w:rsidP="00235FEF">
      <w:pPr>
        <w:pStyle w:val="Default"/>
        <w:spacing w:line="360" w:lineRule="auto"/>
        <w:rPr>
          <w:bCs/>
          <w:iCs/>
        </w:rPr>
      </w:pPr>
    </w:p>
    <w:p w:rsidR="00291C1B" w:rsidRPr="00291C1B" w:rsidRDefault="00291C1B" w:rsidP="00235FEF">
      <w:pPr>
        <w:pStyle w:val="Default"/>
        <w:spacing w:line="360" w:lineRule="auto"/>
        <w:jc w:val="center"/>
        <w:rPr>
          <w:bCs/>
          <w:iCs/>
        </w:rPr>
      </w:pPr>
      <w:r w:rsidRPr="00291C1B">
        <w:rPr>
          <w:b/>
        </w:rPr>
        <w:t>§ 1</w:t>
      </w:r>
    </w:p>
    <w:p w:rsidR="00291C1B" w:rsidRDefault="00291C1B" w:rsidP="00235FEF">
      <w:pPr>
        <w:pStyle w:val="Default"/>
        <w:spacing w:line="360" w:lineRule="auto"/>
        <w:rPr>
          <w:bCs/>
          <w:iCs/>
        </w:rPr>
      </w:pPr>
      <w:r w:rsidRPr="00291C1B">
        <w:t xml:space="preserve">Celem pracy świetlicy szkolnej jest zapewnienie uczniom z kl. I – III zorganizowanej opieki, pomocy w nauce oraz właściwych warunków do nauki własnej i odpoczynku. </w:t>
      </w:r>
    </w:p>
    <w:p w:rsidR="00291C1B" w:rsidRPr="00291C1B" w:rsidRDefault="00291C1B" w:rsidP="00235FEF">
      <w:pPr>
        <w:pStyle w:val="Default"/>
        <w:spacing w:line="360" w:lineRule="auto"/>
        <w:rPr>
          <w:bCs/>
          <w:iCs/>
        </w:rPr>
      </w:pPr>
    </w:p>
    <w:p w:rsidR="00291C1B" w:rsidRPr="00291C1B" w:rsidRDefault="00291C1B" w:rsidP="00235FEF">
      <w:pPr>
        <w:pStyle w:val="Default"/>
        <w:spacing w:line="360" w:lineRule="auto"/>
        <w:jc w:val="center"/>
        <w:rPr>
          <w:bCs/>
          <w:iCs/>
        </w:rPr>
      </w:pPr>
      <w:r w:rsidRPr="00291C1B">
        <w:rPr>
          <w:b/>
        </w:rPr>
        <w:t>§ 2</w:t>
      </w:r>
    </w:p>
    <w:p w:rsidR="00291C1B" w:rsidRPr="00291C1B" w:rsidRDefault="00291C1B" w:rsidP="00235FEF">
      <w:pPr>
        <w:pStyle w:val="Default"/>
        <w:numPr>
          <w:ilvl w:val="0"/>
          <w:numId w:val="1"/>
        </w:numPr>
        <w:spacing w:line="360" w:lineRule="auto"/>
        <w:rPr>
          <w:bCs/>
          <w:iCs/>
        </w:rPr>
      </w:pPr>
      <w:r w:rsidRPr="00291C1B">
        <w:t xml:space="preserve">Organizacja pracy świetlicy: </w:t>
      </w:r>
    </w:p>
    <w:p w:rsidR="00291C1B" w:rsidRPr="00291C1B" w:rsidRDefault="00291C1B" w:rsidP="00235FEF">
      <w:pPr>
        <w:pStyle w:val="Default"/>
        <w:numPr>
          <w:ilvl w:val="0"/>
          <w:numId w:val="2"/>
        </w:numPr>
        <w:spacing w:after="164" w:line="360" w:lineRule="auto"/>
        <w:rPr>
          <w:bCs/>
          <w:iCs/>
        </w:rPr>
      </w:pPr>
      <w:r w:rsidRPr="00291C1B">
        <w:t xml:space="preserve">Świetlica organizuje zajęcia w grupach, w których liczba uczniów nie może przekraczać 25. </w:t>
      </w:r>
    </w:p>
    <w:p w:rsidR="00291C1B" w:rsidRDefault="00291C1B" w:rsidP="00235FEF">
      <w:pPr>
        <w:pStyle w:val="Default"/>
        <w:numPr>
          <w:ilvl w:val="0"/>
          <w:numId w:val="2"/>
        </w:numPr>
        <w:spacing w:line="360" w:lineRule="auto"/>
      </w:pPr>
      <w:r w:rsidRPr="00291C1B">
        <w:t xml:space="preserve">Czas pracy świetlicy od 7.00 do 16.30. </w:t>
      </w:r>
    </w:p>
    <w:p w:rsidR="00291C1B" w:rsidRPr="00291C1B" w:rsidRDefault="00291C1B" w:rsidP="00235FEF">
      <w:pPr>
        <w:pStyle w:val="Default"/>
        <w:spacing w:line="360" w:lineRule="auto"/>
        <w:rPr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2"/>
        </w:numPr>
        <w:spacing w:after="164" w:line="360" w:lineRule="auto"/>
        <w:rPr>
          <w:color w:val="auto"/>
        </w:rPr>
      </w:pPr>
      <w:r w:rsidRPr="00291C1B">
        <w:rPr>
          <w:color w:val="auto"/>
        </w:rPr>
        <w:t xml:space="preserve">Świetlica realizuje swoje zadania wg rocznego planu pracy, dziennego rozkładu zajęć w korelacji z SPP i SPW. </w:t>
      </w:r>
    </w:p>
    <w:p w:rsidR="00291C1B" w:rsidRPr="00291C1B" w:rsidRDefault="00291C1B" w:rsidP="00235FEF">
      <w:pPr>
        <w:pStyle w:val="Default"/>
        <w:numPr>
          <w:ilvl w:val="0"/>
          <w:numId w:val="2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>Pobierana jest od rodziców</w:t>
      </w:r>
      <w:r w:rsidRPr="00291C1B">
        <w:rPr>
          <w:b/>
          <w:color w:val="auto"/>
        </w:rPr>
        <w:t>, na zasadzie dobrowolności</w:t>
      </w:r>
      <w:r w:rsidR="00560F23">
        <w:rPr>
          <w:color w:val="auto"/>
        </w:rPr>
        <w:t>, wpłata 3</w:t>
      </w:r>
      <w:r w:rsidRPr="00291C1B">
        <w:rPr>
          <w:color w:val="auto"/>
        </w:rPr>
        <w:t xml:space="preserve">0,00 zł na cały rok szkolny, na zakup artykułów papierniczych, gier, itp. na potrzeby świetlicy. Pieniądze gromadzone są na koncie RR. </w:t>
      </w:r>
    </w:p>
    <w:p w:rsidR="00291C1B" w:rsidRPr="00291C1B" w:rsidRDefault="00291C1B" w:rsidP="00235FEF">
      <w:pPr>
        <w:pStyle w:val="Default"/>
        <w:numPr>
          <w:ilvl w:val="0"/>
          <w:numId w:val="2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lastRenderedPageBreak/>
        <w:t xml:space="preserve">Uczniowie przyjmowani są na podstawie kart zgłoszenia, które wypełniają rodzice / opiekunowie prawni. </w:t>
      </w:r>
    </w:p>
    <w:p w:rsidR="00291C1B" w:rsidRDefault="00291C1B" w:rsidP="00235FEF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Nadzór pedagogiczny nad pracą w świetlicy sprawuje zastępca dyrektora. </w:t>
      </w:r>
    </w:p>
    <w:p w:rsidR="00291C1B" w:rsidRPr="00291C1B" w:rsidRDefault="00291C1B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1"/>
        </w:numPr>
        <w:spacing w:line="360" w:lineRule="auto"/>
        <w:jc w:val="center"/>
        <w:rPr>
          <w:bCs/>
          <w:color w:val="auto"/>
        </w:rPr>
      </w:pPr>
      <w:r w:rsidRPr="00291C1B">
        <w:rPr>
          <w:b/>
          <w:color w:val="auto"/>
        </w:rPr>
        <w:t>§ 3</w:t>
      </w:r>
    </w:p>
    <w:p w:rsidR="00291C1B" w:rsidRPr="00291C1B" w:rsidRDefault="00291C1B" w:rsidP="00235FEF">
      <w:pPr>
        <w:pStyle w:val="Default"/>
        <w:spacing w:line="360" w:lineRule="auto"/>
        <w:ind w:left="720"/>
        <w:rPr>
          <w:bCs/>
          <w:color w:val="auto"/>
        </w:rPr>
      </w:pPr>
      <w:r w:rsidRPr="00291C1B">
        <w:rPr>
          <w:color w:val="auto"/>
        </w:rPr>
        <w:t xml:space="preserve">Zasady rekrutacji do świetlicy: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 xml:space="preserve">Do świetlicy przyjmowani są uczniowie kl. I – III, dzieci rodziców pracujących, którzy nie mogą zapewnić opieki w czasie wolnym od lekcji.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>W wyjątkowych, uzasadnionych przypadkach za świetlicy mogą korzystać też uczniowie kl. I – III, których rodzice nie pr</w:t>
      </w:r>
      <w:r w:rsidR="00560F23">
        <w:rPr>
          <w:color w:val="auto"/>
        </w:rPr>
        <w:t xml:space="preserve">acują </w:t>
      </w:r>
      <w:r w:rsidRPr="00291C1B">
        <w:rPr>
          <w:color w:val="auto"/>
        </w:rPr>
        <w:t xml:space="preserve">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 xml:space="preserve">Przyjęcie dzieci do świetlicy następuje na podstawie pisemnego zgłoszenia rodziców / prawnych opiekunów składanego corocznie.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>Zgłoszenie do świetlicy d</w:t>
      </w:r>
      <w:r w:rsidR="00235FEF">
        <w:rPr>
          <w:bCs/>
          <w:color w:val="auto"/>
        </w:rPr>
        <w:t>okonują rodzice w terminie  1- 31 marca</w:t>
      </w:r>
      <w:r w:rsidRPr="00291C1B">
        <w:rPr>
          <w:color w:val="auto"/>
        </w:rPr>
        <w:t xml:space="preserve"> każdego roku szkolnego (karta zgłoszenia do pobrania w świetlicy, w sekretariacie lub na stronie internetowej szkoły).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 xml:space="preserve">Kwalifikacji i przyjmowania uczniów do świetlicy dokonuje komisja powołana przez dyrektora szkoły, w oparciu o Regulamin przyjęcia dzieci do świetlicy szkolnej funkcjonującej w Szkole Podstawowej nr 5 im. Dzieci Polskich w Pile.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after="167" w:line="360" w:lineRule="auto"/>
        <w:rPr>
          <w:bCs/>
          <w:color w:val="auto"/>
        </w:rPr>
      </w:pPr>
      <w:r w:rsidRPr="00291C1B">
        <w:rPr>
          <w:color w:val="auto"/>
        </w:rPr>
        <w:t xml:space="preserve">Przyjęcie do świetlicy dziecka, którego zgłoszenie wpłynęło po terminie jest uzależnione od zmiany sytuacji rodzinnej (zatrudnienie rodziców) oraz ilości wolnych miejsc. </w:t>
      </w:r>
    </w:p>
    <w:p w:rsidR="00291C1B" w:rsidRPr="00291C1B" w:rsidRDefault="00291C1B" w:rsidP="00235FEF">
      <w:pPr>
        <w:pStyle w:val="Default"/>
        <w:numPr>
          <w:ilvl w:val="0"/>
          <w:numId w:val="3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Wszelkie sprawy sporne związane z przyjęciem dziecka do świetlicy rozstrzyga dyrektor szkoły. </w:t>
      </w:r>
    </w:p>
    <w:p w:rsidR="00291C1B" w:rsidRPr="00291C1B" w:rsidRDefault="00291C1B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1"/>
        </w:numPr>
        <w:spacing w:line="360" w:lineRule="auto"/>
        <w:jc w:val="center"/>
        <w:rPr>
          <w:bCs/>
          <w:color w:val="auto"/>
        </w:rPr>
      </w:pPr>
      <w:r w:rsidRPr="00291C1B">
        <w:rPr>
          <w:b/>
          <w:color w:val="auto"/>
        </w:rPr>
        <w:t>§ 4</w:t>
      </w:r>
    </w:p>
    <w:p w:rsidR="00291C1B" w:rsidRDefault="00291C1B" w:rsidP="00235FEF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Prawa i obowiązki wychowanka świetlicy. </w:t>
      </w:r>
    </w:p>
    <w:p w:rsidR="003A2AF9" w:rsidRPr="00291C1B" w:rsidRDefault="003A2AF9" w:rsidP="00235FEF">
      <w:pPr>
        <w:pStyle w:val="Default"/>
        <w:spacing w:line="360" w:lineRule="auto"/>
        <w:rPr>
          <w:bCs/>
          <w:color w:val="auto"/>
        </w:rPr>
      </w:pPr>
    </w:p>
    <w:p w:rsidR="00291C1B" w:rsidRDefault="00291C1B" w:rsidP="00235FEF">
      <w:pPr>
        <w:pStyle w:val="Default"/>
        <w:numPr>
          <w:ilvl w:val="0"/>
          <w:numId w:val="4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Prawo do: </w:t>
      </w:r>
    </w:p>
    <w:p w:rsidR="003A2AF9" w:rsidRPr="00291C1B" w:rsidRDefault="003A2AF9" w:rsidP="00235FEF">
      <w:pPr>
        <w:pStyle w:val="Default"/>
        <w:spacing w:line="360" w:lineRule="auto"/>
        <w:rPr>
          <w:color w:val="auto"/>
        </w:rPr>
      </w:pP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właściwie zorganizowanej opieki;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życzliwego traktowania;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swobodnego wyrażania myśli i przekonań, które nie obrażają innych;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poszanowania godności osobistej;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line="360" w:lineRule="auto"/>
        <w:rPr>
          <w:color w:val="auto"/>
        </w:rPr>
      </w:pPr>
      <w:r w:rsidRPr="00291C1B">
        <w:rPr>
          <w:color w:val="auto"/>
        </w:rPr>
        <w:lastRenderedPageBreak/>
        <w:t xml:space="preserve">ochrony przed przemocą psychiczną i fizyczną. </w:t>
      </w:r>
    </w:p>
    <w:p w:rsidR="00291C1B" w:rsidRPr="00291C1B" w:rsidRDefault="00291C1B" w:rsidP="00235FEF">
      <w:pPr>
        <w:pStyle w:val="Default"/>
        <w:spacing w:line="360" w:lineRule="auto"/>
        <w:rPr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Obowiązki: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zgłosić się do wychowawcy </w:t>
      </w:r>
      <w:r w:rsidR="00C16672">
        <w:rPr>
          <w:color w:val="auto"/>
        </w:rPr>
        <w:t xml:space="preserve">świetlicy </w:t>
      </w:r>
      <w:r w:rsidRPr="00291C1B">
        <w:rPr>
          <w:color w:val="auto"/>
        </w:rPr>
        <w:t xml:space="preserve">natychmiast po przyjściu do szkoły lub po skończonych lekcjach;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bezwzględnie każdorazowo zgłaszać wychowawcy potrzebę wyjścia z sali;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stosować się do ramowego rozkładu dnia obowiązującego w świetlicy szkolnej;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po przyjściu do świetlicy zmienić obuwie na tenisówki, a buty, okrycie wierzchnie i plecak zostawić w odpowiednim miejscu w szatni;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dbać o porządek i wystrój świetlicy;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szanować sprzęt i wyposażenie świetlicy. Nie wolno zabierać i wynosić ze świetlicy bez pozwolenia żadnych przedmiotów nie należących do wychowanka;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after="167" w:line="360" w:lineRule="auto"/>
        <w:rPr>
          <w:color w:val="auto"/>
        </w:rPr>
      </w:pPr>
      <w:r w:rsidRPr="00291C1B">
        <w:rPr>
          <w:color w:val="auto"/>
        </w:rPr>
        <w:t xml:space="preserve">kulturalnie zachowywać się w trakcie zajęć świetlicowych i pobytu na stołówce; </w:t>
      </w:r>
    </w:p>
    <w:p w:rsidR="00291C1B" w:rsidRPr="00291C1B" w:rsidRDefault="00291C1B" w:rsidP="00235FEF">
      <w:pPr>
        <w:pStyle w:val="Default"/>
        <w:numPr>
          <w:ilvl w:val="1"/>
          <w:numId w:val="4"/>
        </w:numPr>
        <w:spacing w:line="360" w:lineRule="auto"/>
        <w:rPr>
          <w:color w:val="auto"/>
        </w:rPr>
      </w:pPr>
      <w:r w:rsidRPr="00291C1B">
        <w:rPr>
          <w:color w:val="auto"/>
        </w:rPr>
        <w:t>respektować polecenia nauczyciela</w:t>
      </w:r>
      <w:r w:rsidR="00C16672">
        <w:rPr>
          <w:color w:val="auto"/>
        </w:rPr>
        <w:t xml:space="preserve"> </w:t>
      </w:r>
      <w:r w:rsidRPr="00291C1B">
        <w:rPr>
          <w:color w:val="auto"/>
        </w:rPr>
        <w:t xml:space="preserve">- wychowawcy. </w:t>
      </w:r>
    </w:p>
    <w:p w:rsidR="00291C1B" w:rsidRPr="00291C1B" w:rsidRDefault="00291C1B" w:rsidP="00235FEF">
      <w:pPr>
        <w:pStyle w:val="Default"/>
        <w:spacing w:line="360" w:lineRule="auto"/>
        <w:rPr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1"/>
        </w:numPr>
        <w:spacing w:line="360" w:lineRule="auto"/>
        <w:jc w:val="center"/>
        <w:rPr>
          <w:bCs/>
          <w:color w:val="auto"/>
        </w:rPr>
      </w:pPr>
      <w:r w:rsidRPr="00291C1B">
        <w:rPr>
          <w:b/>
          <w:color w:val="auto"/>
        </w:rPr>
        <w:t>§ 5</w:t>
      </w:r>
    </w:p>
    <w:p w:rsidR="00291C1B" w:rsidRDefault="00291C1B" w:rsidP="00235FEF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Kary i nagrody. </w:t>
      </w:r>
    </w:p>
    <w:p w:rsidR="003A2AF9" w:rsidRPr="00291C1B" w:rsidRDefault="003A2AF9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Nagrody: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pochwała przez wychowawcę wobec wszystkich dzieci;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pochwała przekazana opiekunom;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pochwała w formie pisemnej wpisana do dokumentacji świetlicy; </w:t>
      </w:r>
    </w:p>
    <w:p w:rsidR="003A2AF9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drobne upominki ; </w:t>
      </w:r>
    </w:p>
    <w:p w:rsid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dyplom lub nagroda rzeczowa na koniec roku szkolnego. </w:t>
      </w:r>
    </w:p>
    <w:p w:rsidR="003A2AF9" w:rsidRPr="00291C1B" w:rsidRDefault="003A2AF9" w:rsidP="00235FEF">
      <w:pPr>
        <w:pStyle w:val="Default"/>
        <w:spacing w:after="164"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Kary: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upomnienie przez wychowawcę;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nagana udzielona przez wychowawcę w obecności wszystkich dzieci;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lastRenderedPageBreak/>
        <w:t xml:space="preserve">nagana udzielona w obecności wychowawcy klasy; </w:t>
      </w:r>
    </w:p>
    <w:p w:rsidR="003A2AF9" w:rsidRPr="003A2AF9" w:rsidRDefault="00291C1B" w:rsidP="00235FEF">
      <w:pPr>
        <w:pStyle w:val="Default"/>
        <w:numPr>
          <w:ilvl w:val="1"/>
          <w:numId w:val="5"/>
        </w:numPr>
        <w:spacing w:line="360" w:lineRule="auto"/>
        <w:rPr>
          <w:color w:val="auto"/>
        </w:rPr>
      </w:pPr>
      <w:r w:rsidRPr="00291C1B">
        <w:rPr>
          <w:color w:val="auto"/>
        </w:rPr>
        <w:t xml:space="preserve">nagana udzielona przez dyrektora szkoły;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color w:val="auto"/>
        </w:rPr>
      </w:pPr>
      <w:r w:rsidRPr="00291C1B">
        <w:rPr>
          <w:color w:val="auto"/>
        </w:rPr>
        <w:t xml:space="preserve">czasowe zawieszenie w prawach wychowanka świetlicy (np. przez tydzień nie może korzystać ze świetlicy) ;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after="164" w:line="360" w:lineRule="auto"/>
        <w:rPr>
          <w:color w:val="auto"/>
        </w:rPr>
      </w:pPr>
      <w:r w:rsidRPr="00291C1B">
        <w:rPr>
          <w:color w:val="auto"/>
        </w:rPr>
        <w:t xml:space="preserve">w przypadku notorycznego łamania regulaminu lub stwarzania zagrożenia bezpieczeństwa własnego lub innych, dziecko może być skreślone z listy wychowanków; </w:t>
      </w:r>
    </w:p>
    <w:p w:rsidR="00291C1B" w:rsidRPr="00291C1B" w:rsidRDefault="00291C1B" w:rsidP="00235FEF">
      <w:pPr>
        <w:pStyle w:val="Default"/>
        <w:numPr>
          <w:ilvl w:val="0"/>
          <w:numId w:val="5"/>
        </w:numPr>
        <w:spacing w:after="164" w:line="360" w:lineRule="auto"/>
        <w:rPr>
          <w:color w:val="auto"/>
        </w:rPr>
      </w:pPr>
      <w:r w:rsidRPr="00291C1B">
        <w:rPr>
          <w:color w:val="auto"/>
        </w:rPr>
        <w:t xml:space="preserve">Jeśli dziecko celowo zniszczy mienie świetlicy (szkoły) rodzice pokrywają koszt naprawy lub zakupu nowego sprzętu. </w:t>
      </w:r>
    </w:p>
    <w:p w:rsidR="00291C1B" w:rsidRPr="00291C1B" w:rsidRDefault="00291C1B" w:rsidP="00235FEF">
      <w:pPr>
        <w:pStyle w:val="Default"/>
        <w:spacing w:line="360" w:lineRule="auto"/>
        <w:rPr>
          <w:color w:val="auto"/>
        </w:rPr>
      </w:pPr>
    </w:p>
    <w:p w:rsidR="00291C1B" w:rsidRDefault="00291C1B" w:rsidP="00235FEF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color w:val="auto"/>
        </w:rPr>
      </w:pPr>
      <w:r w:rsidRPr="00291C1B">
        <w:rPr>
          <w:b/>
          <w:color w:val="auto"/>
        </w:rPr>
        <w:t>§ 6</w:t>
      </w:r>
    </w:p>
    <w:p w:rsidR="003A2AF9" w:rsidRPr="00291C1B" w:rsidRDefault="003A2AF9" w:rsidP="00235FEF">
      <w:pPr>
        <w:pStyle w:val="Default"/>
        <w:spacing w:line="360" w:lineRule="auto"/>
        <w:jc w:val="center"/>
        <w:rPr>
          <w:bCs/>
          <w:color w:val="auto"/>
        </w:rPr>
      </w:pPr>
    </w:p>
    <w:p w:rsidR="003A2AF9" w:rsidRDefault="00291C1B" w:rsidP="00235FEF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>Bezpieczeństwo wychowanków świetlicy.</w:t>
      </w:r>
    </w:p>
    <w:p w:rsidR="00291C1B" w:rsidRPr="00291C1B" w:rsidRDefault="00291C1B" w:rsidP="00235FEF">
      <w:pPr>
        <w:pStyle w:val="Default"/>
        <w:spacing w:line="360" w:lineRule="auto"/>
        <w:ind w:firstLine="60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6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Rodzic ma prawo zdecydować o samodzielnym, lub pod opieką starszego rodzeństwa, opuszczaniu świetlicy przez dziecko jeżeli: </w:t>
      </w:r>
    </w:p>
    <w:p w:rsidR="00291C1B" w:rsidRPr="00291C1B" w:rsidRDefault="00291C1B" w:rsidP="00235FEF">
      <w:pPr>
        <w:pStyle w:val="Default"/>
        <w:numPr>
          <w:ilvl w:val="1"/>
          <w:numId w:val="5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czas wyjścia został uzgodniony z rodzicami / prawnymi opiekunami i został zapisany w karcie zgłoszenia do świetlicy; </w:t>
      </w:r>
    </w:p>
    <w:p w:rsidR="005B7BE0" w:rsidRDefault="005B7BE0" w:rsidP="005B7BE0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rodzic w stosunku do dziecka, które nie ukończyło 7 lat, nie może podjąć decyzji o jego  </w:t>
      </w:r>
    </w:p>
    <w:p w:rsidR="005B7BE0" w:rsidRDefault="005B7BE0" w:rsidP="005B7BE0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samodzielnym powrocie do domu. Dziecko w wieku do 7 lat może być odebrane ze </w:t>
      </w:r>
    </w:p>
    <w:p w:rsidR="005B7BE0" w:rsidRDefault="005B7BE0" w:rsidP="005B7BE0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świetlicy przez osobę niepełnoletnią, która ukończyła co najmniej 10 lat.</w:t>
      </w:r>
    </w:p>
    <w:p w:rsidR="005B7BE0" w:rsidRPr="009F41C5" w:rsidRDefault="005B7BE0" w:rsidP="005B7BE0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7BE0" w:rsidRDefault="005B7BE0" w:rsidP="005B7BE0">
      <w:pPr>
        <w:pStyle w:val="Default"/>
        <w:spacing w:line="360" w:lineRule="auto"/>
        <w:ind w:left="1080"/>
        <w:rPr>
          <w:color w:val="auto"/>
        </w:rPr>
      </w:pPr>
      <w:r>
        <w:rPr>
          <w:color w:val="auto"/>
        </w:rPr>
        <w:t xml:space="preserve">c) </w:t>
      </w:r>
      <w:r w:rsidR="00291C1B" w:rsidRPr="00291C1B">
        <w:rPr>
          <w:color w:val="auto"/>
        </w:rPr>
        <w:t xml:space="preserve">w przypadku jednorazowej zmiany godziny samodzielnego opuszczenia świetlicy </w:t>
      </w:r>
    </w:p>
    <w:p w:rsidR="00291C1B" w:rsidRPr="00291C1B" w:rsidRDefault="005B7BE0" w:rsidP="005B7BE0">
      <w:pPr>
        <w:pStyle w:val="Default"/>
        <w:spacing w:line="360" w:lineRule="auto"/>
        <w:ind w:left="1080"/>
        <w:rPr>
          <w:bCs/>
          <w:color w:val="auto"/>
        </w:rPr>
      </w:pPr>
      <w:r>
        <w:rPr>
          <w:color w:val="auto"/>
        </w:rPr>
        <w:t xml:space="preserve">    </w:t>
      </w:r>
      <w:r w:rsidR="00291C1B" w:rsidRPr="00291C1B">
        <w:rPr>
          <w:color w:val="auto"/>
        </w:rPr>
        <w:t xml:space="preserve">rodzic </w:t>
      </w:r>
      <w:r w:rsidR="00291C1B" w:rsidRPr="00291C1B">
        <w:rPr>
          <w:b/>
          <w:color w:val="auto"/>
        </w:rPr>
        <w:t xml:space="preserve">każdorazowo </w:t>
      </w:r>
      <w:r w:rsidR="00291C1B" w:rsidRPr="00291C1B">
        <w:rPr>
          <w:color w:val="auto"/>
        </w:rPr>
        <w:t xml:space="preserve">musi dać zawiadomienie w formie pisemnej. </w:t>
      </w:r>
    </w:p>
    <w:p w:rsidR="00291C1B" w:rsidRPr="00291C1B" w:rsidRDefault="00291C1B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6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W przypadku, gdy w wyznaczonym czasie pracy świetlicy szkolnej, rodzice ni zgłoszą się po dziecko, wychowawca podejmuje próbę skontaktowania się z rodzicami / opiekunami prawnymi, ustala przyczynę opóźnienia odbioru dziecka i prawdopodobny czas dotarcia rodzica / opiekuna prawnego do szkoły. Przy braku możliwości nawiązania kontaktu z rodzicem / prawnym opiekunem i przedłużającej się nieobecności rodziców / prawnych opiekunów w porozumieniu z dyrektorem szkoły zawiadamia policję, podaje dane osobowe dziecka i rodziców / opiekunów prawnych. </w:t>
      </w:r>
    </w:p>
    <w:p w:rsidR="003A2AF9" w:rsidRDefault="00291C1B" w:rsidP="00235FEF">
      <w:pPr>
        <w:pStyle w:val="Default"/>
        <w:numPr>
          <w:ilvl w:val="0"/>
          <w:numId w:val="6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Rodzic nie ma prawa oczekiwać samodzielnego wypuszczenia dziecka ze świetlicy po przekazaniu takiej prośby telefonicznie. Również wychowawca nie ma prawa „wydać” </w:t>
      </w:r>
      <w:r w:rsidRPr="00291C1B">
        <w:rPr>
          <w:color w:val="auto"/>
        </w:rPr>
        <w:lastRenderedPageBreak/>
        <w:t>dziecka osobie nieupoważnionej przez rodziców / prawnych opiekunów na Karcie zgłoszenia do świetlicy lub pisemny</w:t>
      </w:r>
      <w:r w:rsidR="00C16672">
        <w:rPr>
          <w:color w:val="auto"/>
        </w:rPr>
        <w:t xml:space="preserve">m, jednorazowym upoważnieniu. </w:t>
      </w:r>
      <w:bookmarkStart w:id="0" w:name="_GoBack"/>
      <w:bookmarkEnd w:id="0"/>
    </w:p>
    <w:p w:rsidR="003A2AF9" w:rsidRDefault="003A2AF9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1"/>
        </w:numPr>
        <w:spacing w:line="360" w:lineRule="auto"/>
        <w:jc w:val="center"/>
        <w:rPr>
          <w:bCs/>
          <w:color w:val="auto"/>
        </w:rPr>
      </w:pPr>
      <w:r w:rsidRPr="00291C1B">
        <w:rPr>
          <w:b/>
          <w:color w:val="auto"/>
        </w:rPr>
        <w:t>§ 7</w:t>
      </w:r>
    </w:p>
    <w:p w:rsidR="00291C1B" w:rsidRDefault="00291C1B" w:rsidP="00235FEF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Postanowienia końcowe. </w:t>
      </w:r>
    </w:p>
    <w:p w:rsidR="003A2AF9" w:rsidRPr="00291C1B" w:rsidRDefault="003A2AF9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numPr>
          <w:ilvl w:val="0"/>
          <w:numId w:val="7"/>
        </w:numPr>
        <w:spacing w:after="164" w:line="360" w:lineRule="auto"/>
        <w:rPr>
          <w:bCs/>
          <w:color w:val="auto"/>
        </w:rPr>
      </w:pPr>
      <w:r w:rsidRPr="00291C1B">
        <w:rPr>
          <w:color w:val="auto"/>
        </w:rPr>
        <w:t xml:space="preserve">W przypadku notorycznego łamania regulaminu świetlicy przez ucznia lub zachowania stwarzającego zagrożenie bezpieczeństwa własnego lub innych uczniów, uczeń może zostać skreślony z listy wychowanków świetlicy szkolnej. </w:t>
      </w:r>
    </w:p>
    <w:p w:rsidR="00291C1B" w:rsidRPr="00291C1B" w:rsidRDefault="00291C1B" w:rsidP="00235FEF">
      <w:pPr>
        <w:pStyle w:val="Default"/>
        <w:numPr>
          <w:ilvl w:val="0"/>
          <w:numId w:val="7"/>
        </w:numPr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W przypadku nagminnego łamania regulaminu świetlicy przez rodzica / opiekuna prawnego zostaje poinformowany dyrektor szkoły, który podejmuje stosowane decyzje. </w:t>
      </w:r>
    </w:p>
    <w:p w:rsidR="00291C1B" w:rsidRPr="00291C1B" w:rsidRDefault="00291C1B" w:rsidP="00235FEF">
      <w:pPr>
        <w:pStyle w:val="Default"/>
        <w:spacing w:line="360" w:lineRule="auto"/>
        <w:rPr>
          <w:bCs/>
          <w:color w:val="auto"/>
        </w:rPr>
      </w:pPr>
    </w:p>
    <w:p w:rsidR="00291C1B" w:rsidRDefault="00291C1B" w:rsidP="00235FEF">
      <w:pPr>
        <w:pStyle w:val="Default"/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Oświadczam, że zapoznałem / łam się z Regulaminem świetlicy szkolnej w Szkole Podstawowej nr 5 im. Dzieci Polskich w Pile. </w:t>
      </w:r>
    </w:p>
    <w:p w:rsidR="003A2AF9" w:rsidRPr="00291C1B" w:rsidRDefault="003A2AF9" w:rsidP="00235FEF">
      <w:pPr>
        <w:pStyle w:val="Default"/>
        <w:spacing w:line="360" w:lineRule="auto"/>
        <w:rPr>
          <w:bCs/>
          <w:color w:val="auto"/>
        </w:rPr>
      </w:pPr>
    </w:p>
    <w:p w:rsidR="00291C1B" w:rsidRPr="00291C1B" w:rsidRDefault="00291C1B" w:rsidP="00235FEF">
      <w:pPr>
        <w:pStyle w:val="Default"/>
        <w:spacing w:line="360" w:lineRule="auto"/>
        <w:rPr>
          <w:bCs/>
          <w:color w:val="auto"/>
        </w:rPr>
      </w:pPr>
      <w:r w:rsidRPr="00291C1B">
        <w:rPr>
          <w:color w:val="auto"/>
        </w:rPr>
        <w:t xml:space="preserve">Piła, dnia………………………… ………………………………..……. </w:t>
      </w:r>
    </w:p>
    <w:p w:rsidR="00291C1B" w:rsidRPr="00291C1B" w:rsidRDefault="003A2AF9" w:rsidP="00235FEF">
      <w:pPr>
        <w:pStyle w:val="Default"/>
        <w:spacing w:after="164" w:line="360" w:lineRule="auto"/>
        <w:rPr>
          <w:bCs/>
          <w:iCs/>
        </w:rPr>
      </w:pPr>
      <w:r>
        <w:rPr>
          <w:bCs/>
          <w:color w:val="auto"/>
        </w:rPr>
        <w:t xml:space="preserve">                              </w:t>
      </w:r>
      <w:r w:rsidR="00291C1B" w:rsidRPr="00291C1B">
        <w:rPr>
          <w:color w:val="auto"/>
        </w:rPr>
        <w:t>(podpis rodzica / prawnego op</w:t>
      </w:r>
      <w:r>
        <w:rPr>
          <w:bCs/>
          <w:color w:val="auto"/>
        </w:rPr>
        <w:t>iekuna)</w:t>
      </w:r>
    </w:p>
    <w:sectPr w:rsidR="00291C1B" w:rsidRPr="00291C1B" w:rsidSect="003A2AF9">
      <w:pgSz w:w="11906" w:h="17338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17EE0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C76"/>
    <w:multiLevelType w:val="hybridMultilevel"/>
    <w:tmpl w:val="5FFE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44D"/>
    <w:multiLevelType w:val="hybridMultilevel"/>
    <w:tmpl w:val="93B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0A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B97"/>
    <w:multiLevelType w:val="hybridMultilevel"/>
    <w:tmpl w:val="6382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C72"/>
    <w:multiLevelType w:val="hybridMultilevel"/>
    <w:tmpl w:val="88BA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887"/>
    <w:multiLevelType w:val="hybridMultilevel"/>
    <w:tmpl w:val="C678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9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07C5"/>
    <w:multiLevelType w:val="hybridMultilevel"/>
    <w:tmpl w:val="4E42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3E7F"/>
    <w:multiLevelType w:val="hybridMultilevel"/>
    <w:tmpl w:val="9500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1B"/>
    <w:rsid w:val="00235FEF"/>
    <w:rsid w:val="00291C1B"/>
    <w:rsid w:val="003A2AF9"/>
    <w:rsid w:val="00560F23"/>
    <w:rsid w:val="005B7BE0"/>
    <w:rsid w:val="00BF194B"/>
    <w:rsid w:val="00C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C94F-2202-4CA4-9CAF-BDBCBFF7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C1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odstpw">
    <w:name w:val="No Spacing"/>
    <w:qFormat/>
    <w:rsid w:val="005B7BE0"/>
    <w:pPr>
      <w:suppressAutoHyphens/>
      <w:spacing w:after="0" w:line="240" w:lineRule="auto"/>
    </w:pPr>
    <w:rPr>
      <w:rFonts w:ascii="Calibri" w:eastAsia="Calibri" w:hAnsi="Calibri"/>
      <w:bCs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4</cp:revision>
  <dcterms:created xsi:type="dcterms:W3CDTF">2019-03-05T11:19:00Z</dcterms:created>
  <dcterms:modified xsi:type="dcterms:W3CDTF">2019-03-06T12:07:00Z</dcterms:modified>
</cp:coreProperties>
</file>