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E4B" w:rsidRDefault="00A01E4B" w:rsidP="00C57C4A">
      <w:pPr>
        <w:spacing w:line="360" w:lineRule="auto"/>
        <w:jc w:val="center"/>
        <w:rPr>
          <w:rFonts w:ascii="Arial" w:hAnsi="Arial" w:cs="Arial"/>
          <w:b/>
          <w:color w:val="002060"/>
          <w:sz w:val="48"/>
          <w:szCs w:val="48"/>
          <w:shd w:val="clear" w:color="auto" w:fill="FFFFFF"/>
        </w:rPr>
      </w:pPr>
      <w:r>
        <w:rPr>
          <w:noProof/>
          <w:lang w:eastAsia="pl-PL"/>
        </w:rPr>
        <w:drawing>
          <wp:anchor distT="0" distB="0" distL="114300" distR="114300" simplePos="0" relativeHeight="251659264" behindDoc="0" locked="0" layoutInCell="1" allowOverlap="1" wp14:anchorId="3C3847E0" wp14:editId="562A3D7B">
            <wp:simplePos x="0" y="0"/>
            <wp:positionH relativeFrom="margin">
              <wp:posOffset>2200275</wp:posOffset>
            </wp:positionH>
            <wp:positionV relativeFrom="margin">
              <wp:posOffset>493395</wp:posOffset>
            </wp:positionV>
            <wp:extent cx="1257300" cy="1209675"/>
            <wp:effectExtent l="0" t="0" r="0" b="9525"/>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09675"/>
                    </a:xfrm>
                    <a:prstGeom prst="rect">
                      <a:avLst/>
                    </a:prstGeom>
                    <a:noFill/>
                  </pic:spPr>
                </pic:pic>
              </a:graphicData>
            </a:graphic>
          </wp:anchor>
        </w:drawing>
      </w:r>
    </w:p>
    <w:p w:rsidR="00A01E4B" w:rsidRDefault="00A01E4B" w:rsidP="00C57C4A">
      <w:pPr>
        <w:spacing w:line="360" w:lineRule="auto"/>
        <w:jc w:val="center"/>
        <w:rPr>
          <w:rFonts w:ascii="Arial" w:hAnsi="Arial" w:cs="Arial"/>
          <w:b/>
          <w:color w:val="002060"/>
          <w:sz w:val="48"/>
          <w:szCs w:val="48"/>
          <w:shd w:val="clear" w:color="auto" w:fill="FFFFFF"/>
        </w:rPr>
      </w:pPr>
    </w:p>
    <w:p w:rsidR="00A01E4B" w:rsidRDefault="00A01E4B" w:rsidP="00C57C4A">
      <w:pPr>
        <w:spacing w:line="360" w:lineRule="auto"/>
        <w:jc w:val="center"/>
        <w:rPr>
          <w:rFonts w:ascii="Arial" w:hAnsi="Arial" w:cs="Arial"/>
          <w:b/>
          <w:color w:val="002060"/>
          <w:sz w:val="48"/>
          <w:szCs w:val="48"/>
          <w:shd w:val="clear" w:color="auto" w:fill="FFFFFF"/>
        </w:rPr>
      </w:pPr>
    </w:p>
    <w:p w:rsidR="00A01E4B" w:rsidRDefault="00A01E4B" w:rsidP="00C57C4A">
      <w:pPr>
        <w:spacing w:line="360" w:lineRule="auto"/>
        <w:jc w:val="center"/>
        <w:rPr>
          <w:rFonts w:ascii="Arial" w:hAnsi="Arial" w:cs="Arial"/>
          <w:b/>
          <w:color w:val="002060"/>
          <w:sz w:val="48"/>
          <w:szCs w:val="48"/>
          <w:shd w:val="clear" w:color="auto" w:fill="FFFFFF"/>
        </w:rPr>
      </w:pPr>
    </w:p>
    <w:p w:rsidR="00A01E4B" w:rsidRDefault="00A01E4B" w:rsidP="00C57C4A">
      <w:pPr>
        <w:spacing w:line="360" w:lineRule="auto"/>
        <w:jc w:val="center"/>
        <w:rPr>
          <w:rFonts w:ascii="Arial" w:hAnsi="Arial" w:cs="Arial"/>
          <w:b/>
          <w:color w:val="002060"/>
          <w:sz w:val="48"/>
          <w:szCs w:val="48"/>
          <w:shd w:val="clear" w:color="auto" w:fill="FFFFFF"/>
        </w:rPr>
      </w:pPr>
      <w:r w:rsidRPr="00A01E4B">
        <w:rPr>
          <w:rFonts w:ascii="Arial" w:hAnsi="Arial" w:cs="Arial"/>
          <w:b/>
          <w:color w:val="002060"/>
          <w:sz w:val="48"/>
          <w:szCs w:val="48"/>
          <w:shd w:val="clear" w:color="auto" w:fill="FFFFFF"/>
        </w:rPr>
        <w:t xml:space="preserve">Procedury postępowania nauczycieli </w:t>
      </w:r>
    </w:p>
    <w:p w:rsidR="00A01E4B" w:rsidRDefault="00A01E4B" w:rsidP="00C57C4A">
      <w:pPr>
        <w:spacing w:line="360" w:lineRule="auto"/>
        <w:jc w:val="center"/>
        <w:rPr>
          <w:rFonts w:ascii="Arial" w:hAnsi="Arial" w:cs="Arial"/>
          <w:b/>
          <w:color w:val="002060"/>
          <w:sz w:val="48"/>
          <w:szCs w:val="48"/>
          <w:shd w:val="clear" w:color="auto" w:fill="FFFFFF"/>
        </w:rPr>
      </w:pPr>
      <w:r w:rsidRPr="00A01E4B">
        <w:rPr>
          <w:rFonts w:ascii="Arial" w:hAnsi="Arial" w:cs="Arial"/>
          <w:b/>
          <w:color w:val="002060"/>
          <w:sz w:val="48"/>
          <w:szCs w:val="48"/>
          <w:shd w:val="clear" w:color="auto" w:fill="FFFFFF"/>
        </w:rPr>
        <w:t>w sytuacji zagrożenia bezpieczeństwa lub zdrowia ucznia</w:t>
      </w:r>
    </w:p>
    <w:p w:rsidR="00A01E4B" w:rsidRDefault="00A01E4B" w:rsidP="00C57C4A">
      <w:pPr>
        <w:spacing w:line="360" w:lineRule="auto"/>
        <w:jc w:val="center"/>
        <w:rPr>
          <w:rFonts w:ascii="Arial" w:hAnsi="Arial" w:cs="Arial"/>
          <w:b/>
          <w:color w:val="002060"/>
          <w:sz w:val="48"/>
          <w:szCs w:val="48"/>
          <w:shd w:val="clear" w:color="auto" w:fill="FFFFFF"/>
        </w:rPr>
      </w:pPr>
      <w:r>
        <w:rPr>
          <w:rFonts w:ascii="Arial" w:hAnsi="Arial" w:cs="Arial"/>
          <w:b/>
          <w:color w:val="002060"/>
          <w:sz w:val="48"/>
          <w:szCs w:val="48"/>
          <w:shd w:val="clear" w:color="auto" w:fill="FFFFFF"/>
        </w:rPr>
        <w:t xml:space="preserve">w Szkole Podstawowej nr 5 </w:t>
      </w:r>
    </w:p>
    <w:p w:rsidR="00A01E4B" w:rsidRPr="00A01E4B" w:rsidRDefault="00A01E4B" w:rsidP="00C57C4A">
      <w:pPr>
        <w:spacing w:line="360" w:lineRule="auto"/>
        <w:jc w:val="center"/>
        <w:rPr>
          <w:rFonts w:ascii="Times New Roman" w:hAnsi="Times New Roman" w:cs="Times New Roman"/>
          <w:b/>
          <w:color w:val="002060"/>
          <w:sz w:val="48"/>
          <w:szCs w:val="48"/>
        </w:rPr>
      </w:pPr>
      <w:r>
        <w:rPr>
          <w:rFonts w:ascii="Arial" w:hAnsi="Arial" w:cs="Arial"/>
          <w:b/>
          <w:color w:val="002060"/>
          <w:sz w:val="48"/>
          <w:szCs w:val="48"/>
          <w:shd w:val="clear" w:color="auto" w:fill="FFFFFF"/>
        </w:rPr>
        <w:t>im. Dzieci Polskich w Pile</w:t>
      </w:r>
    </w:p>
    <w:p w:rsidR="00A01E4B" w:rsidRDefault="00A01E4B" w:rsidP="00C57C4A">
      <w:pPr>
        <w:spacing w:line="360" w:lineRule="auto"/>
        <w:jc w:val="center"/>
        <w:rPr>
          <w:rFonts w:ascii="Times New Roman" w:hAnsi="Times New Roman" w:cs="Times New Roman"/>
          <w:b/>
          <w:sz w:val="24"/>
          <w:szCs w:val="24"/>
        </w:rPr>
      </w:pPr>
    </w:p>
    <w:p w:rsidR="00A01E4B" w:rsidRDefault="00A01E4B" w:rsidP="00C57C4A">
      <w:pPr>
        <w:spacing w:line="360" w:lineRule="auto"/>
        <w:jc w:val="center"/>
        <w:rPr>
          <w:rFonts w:ascii="Times New Roman" w:hAnsi="Times New Roman" w:cs="Times New Roman"/>
          <w:b/>
          <w:sz w:val="24"/>
          <w:szCs w:val="24"/>
        </w:rPr>
      </w:pPr>
    </w:p>
    <w:p w:rsidR="00A01E4B" w:rsidRDefault="00A01E4B" w:rsidP="00C57C4A">
      <w:pPr>
        <w:spacing w:line="360" w:lineRule="auto"/>
        <w:jc w:val="center"/>
        <w:rPr>
          <w:rFonts w:ascii="Times New Roman" w:hAnsi="Times New Roman" w:cs="Times New Roman"/>
          <w:b/>
          <w:sz w:val="24"/>
          <w:szCs w:val="24"/>
        </w:rPr>
      </w:pPr>
    </w:p>
    <w:p w:rsidR="00A01E4B" w:rsidRDefault="00A01E4B" w:rsidP="00C57C4A">
      <w:pPr>
        <w:spacing w:line="360" w:lineRule="auto"/>
        <w:jc w:val="center"/>
        <w:rPr>
          <w:rFonts w:ascii="Times New Roman" w:hAnsi="Times New Roman" w:cs="Times New Roman"/>
          <w:b/>
          <w:sz w:val="24"/>
          <w:szCs w:val="24"/>
        </w:rPr>
      </w:pPr>
    </w:p>
    <w:p w:rsidR="00A01E4B" w:rsidRDefault="00A01E4B" w:rsidP="00C57C4A">
      <w:pPr>
        <w:spacing w:line="360" w:lineRule="auto"/>
        <w:jc w:val="center"/>
        <w:rPr>
          <w:rFonts w:ascii="Times New Roman" w:hAnsi="Times New Roman" w:cs="Times New Roman"/>
          <w:b/>
          <w:sz w:val="24"/>
          <w:szCs w:val="24"/>
        </w:rPr>
      </w:pPr>
    </w:p>
    <w:p w:rsidR="00A01E4B" w:rsidRDefault="00A01E4B" w:rsidP="00C57C4A">
      <w:pPr>
        <w:spacing w:line="360" w:lineRule="auto"/>
        <w:jc w:val="center"/>
        <w:rPr>
          <w:rFonts w:ascii="Times New Roman" w:hAnsi="Times New Roman" w:cs="Times New Roman"/>
          <w:b/>
          <w:sz w:val="24"/>
          <w:szCs w:val="24"/>
        </w:rPr>
      </w:pPr>
    </w:p>
    <w:p w:rsidR="00A01E4B" w:rsidRDefault="00A01E4B" w:rsidP="00C57C4A">
      <w:pPr>
        <w:spacing w:line="360" w:lineRule="auto"/>
        <w:jc w:val="center"/>
        <w:rPr>
          <w:rFonts w:ascii="Times New Roman" w:hAnsi="Times New Roman" w:cs="Times New Roman"/>
          <w:b/>
          <w:sz w:val="24"/>
          <w:szCs w:val="24"/>
        </w:rPr>
      </w:pPr>
    </w:p>
    <w:p w:rsidR="00A01E4B" w:rsidRDefault="00A01E4B" w:rsidP="00C57C4A">
      <w:pPr>
        <w:spacing w:line="360" w:lineRule="auto"/>
        <w:jc w:val="center"/>
        <w:rPr>
          <w:rFonts w:ascii="Times New Roman" w:hAnsi="Times New Roman" w:cs="Times New Roman"/>
          <w:b/>
          <w:sz w:val="24"/>
          <w:szCs w:val="24"/>
        </w:rPr>
      </w:pPr>
    </w:p>
    <w:p w:rsidR="00A01E4B" w:rsidRDefault="00A01E4B" w:rsidP="00A01E4B">
      <w:pPr>
        <w:spacing w:line="360" w:lineRule="auto"/>
        <w:rPr>
          <w:rFonts w:ascii="Times New Roman" w:hAnsi="Times New Roman" w:cs="Times New Roman"/>
          <w:b/>
          <w:sz w:val="24"/>
          <w:szCs w:val="24"/>
        </w:rPr>
      </w:pPr>
    </w:p>
    <w:p w:rsidR="007301F9" w:rsidRPr="00655FB8" w:rsidRDefault="007301F9" w:rsidP="00C57C4A">
      <w:pPr>
        <w:spacing w:line="360" w:lineRule="auto"/>
        <w:jc w:val="center"/>
        <w:rPr>
          <w:rFonts w:ascii="Times New Roman" w:hAnsi="Times New Roman" w:cs="Times New Roman"/>
          <w:b/>
          <w:sz w:val="24"/>
          <w:szCs w:val="24"/>
        </w:rPr>
      </w:pPr>
      <w:r w:rsidRPr="00655FB8">
        <w:rPr>
          <w:rFonts w:ascii="Times New Roman" w:hAnsi="Times New Roman" w:cs="Times New Roman"/>
          <w:b/>
          <w:sz w:val="24"/>
          <w:szCs w:val="24"/>
        </w:rPr>
        <w:lastRenderedPageBreak/>
        <w:t>PODSTAWY PRAWNE STOSOWANYCH PROCEDUR:</w:t>
      </w:r>
    </w:p>
    <w:p w:rsidR="007301F9" w:rsidRPr="00655FB8" w:rsidRDefault="007301F9" w:rsidP="00C57C4A">
      <w:pPr>
        <w:spacing w:line="360" w:lineRule="auto"/>
        <w:jc w:val="both"/>
        <w:rPr>
          <w:rFonts w:ascii="Times New Roman" w:hAnsi="Times New Roman" w:cs="Times New Roman"/>
          <w:b/>
          <w:sz w:val="24"/>
          <w:szCs w:val="24"/>
        </w:rPr>
      </w:pPr>
    </w:p>
    <w:p w:rsidR="002B7B8F" w:rsidRPr="00655FB8" w:rsidRDefault="002B7B8F" w:rsidP="00C57C4A">
      <w:pPr>
        <w:pStyle w:val="Akapitzlist"/>
        <w:numPr>
          <w:ilvl w:val="0"/>
          <w:numId w:val="4"/>
        </w:numPr>
        <w:spacing w:line="360" w:lineRule="auto"/>
        <w:jc w:val="both"/>
        <w:rPr>
          <w:rFonts w:ascii="Times New Roman" w:hAnsi="Times New Roman" w:cs="Times New Roman"/>
          <w:sz w:val="24"/>
          <w:szCs w:val="24"/>
        </w:rPr>
      </w:pPr>
      <w:r w:rsidRPr="00655FB8">
        <w:rPr>
          <w:rFonts w:ascii="Times New Roman" w:hAnsi="Times New Roman" w:cs="Times New Roman"/>
          <w:sz w:val="24"/>
          <w:szCs w:val="24"/>
        </w:rPr>
        <w:t>Ustawa z dnia 26 października 1982 r. o pos</w:t>
      </w:r>
      <w:r w:rsidR="00BF43C1" w:rsidRPr="00655FB8">
        <w:rPr>
          <w:rFonts w:ascii="Times New Roman" w:hAnsi="Times New Roman" w:cs="Times New Roman"/>
          <w:sz w:val="24"/>
          <w:szCs w:val="24"/>
        </w:rPr>
        <w:t xml:space="preserve">tępowaniu w sprawach nieletnich </w:t>
      </w:r>
      <w:r w:rsidR="00FC3145" w:rsidRPr="00655FB8">
        <w:rPr>
          <w:rFonts w:ascii="Times New Roman" w:hAnsi="Times New Roman" w:cs="Times New Roman"/>
          <w:sz w:val="24"/>
          <w:szCs w:val="24"/>
        </w:rPr>
        <w:t xml:space="preserve">                                    </w:t>
      </w:r>
      <w:r w:rsidR="00BF43C1" w:rsidRPr="00655FB8">
        <w:rPr>
          <w:rFonts w:ascii="Times New Roman" w:hAnsi="Times New Roman" w:cs="Times New Roman"/>
          <w:sz w:val="24"/>
          <w:szCs w:val="24"/>
        </w:rPr>
        <w:t>(</w:t>
      </w:r>
      <w:r w:rsidRPr="00655FB8">
        <w:rPr>
          <w:rFonts w:ascii="Times New Roman" w:hAnsi="Times New Roman" w:cs="Times New Roman"/>
          <w:sz w:val="24"/>
          <w:szCs w:val="24"/>
        </w:rPr>
        <w:t xml:space="preserve">tekst jednolity Dz. U. z 2002 r. Nr 11 poz.109, z późn. zm. oraz przepisy wykonawcze </w:t>
      </w:r>
      <w:r w:rsidR="00FC3145" w:rsidRPr="00655FB8">
        <w:rPr>
          <w:rFonts w:ascii="Times New Roman" w:hAnsi="Times New Roman" w:cs="Times New Roman"/>
          <w:sz w:val="24"/>
          <w:szCs w:val="24"/>
        </w:rPr>
        <w:t xml:space="preserve">                   </w:t>
      </w:r>
      <w:r w:rsidRPr="00655FB8">
        <w:rPr>
          <w:rFonts w:ascii="Times New Roman" w:hAnsi="Times New Roman" w:cs="Times New Roman"/>
          <w:sz w:val="24"/>
          <w:szCs w:val="24"/>
        </w:rPr>
        <w:t>w związku z ustawą</w:t>
      </w:r>
      <w:r w:rsidR="00BF43C1" w:rsidRPr="00655FB8">
        <w:rPr>
          <w:rFonts w:ascii="Times New Roman" w:hAnsi="Times New Roman" w:cs="Times New Roman"/>
          <w:sz w:val="24"/>
          <w:szCs w:val="24"/>
        </w:rPr>
        <w:t>)</w:t>
      </w:r>
      <w:r w:rsidRPr="00655FB8">
        <w:rPr>
          <w:rFonts w:ascii="Times New Roman" w:hAnsi="Times New Roman" w:cs="Times New Roman"/>
          <w:sz w:val="24"/>
          <w:szCs w:val="24"/>
        </w:rPr>
        <w:t xml:space="preserve">. </w:t>
      </w:r>
    </w:p>
    <w:p w:rsidR="002B7B8F" w:rsidRPr="00655FB8" w:rsidRDefault="002B7B8F" w:rsidP="00C57C4A">
      <w:pPr>
        <w:pStyle w:val="Akapitzlist"/>
        <w:numPr>
          <w:ilvl w:val="0"/>
          <w:numId w:val="4"/>
        </w:numPr>
        <w:spacing w:line="360" w:lineRule="auto"/>
        <w:jc w:val="both"/>
        <w:rPr>
          <w:rFonts w:ascii="Times New Roman" w:hAnsi="Times New Roman" w:cs="Times New Roman"/>
          <w:sz w:val="24"/>
          <w:szCs w:val="24"/>
        </w:rPr>
      </w:pPr>
      <w:r w:rsidRPr="00655FB8">
        <w:rPr>
          <w:rFonts w:ascii="Times New Roman" w:hAnsi="Times New Roman" w:cs="Times New Roman"/>
          <w:sz w:val="24"/>
          <w:szCs w:val="24"/>
        </w:rPr>
        <w:t>Ustawa z dnia 26 października 1982 r. o wychowaniu w trzeźwości</w:t>
      </w:r>
      <w:r w:rsidR="00FC3145" w:rsidRPr="00655FB8">
        <w:rPr>
          <w:rFonts w:ascii="Times New Roman" w:hAnsi="Times New Roman" w:cs="Times New Roman"/>
          <w:sz w:val="24"/>
          <w:szCs w:val="24"/>
        </w:rPr>
        <w:t xml:space="preserve"> </w:t>
      </w:r>
      <w:r w:rsidRPr="00655FB8">
        <w:rPr>
          <w:rFonts w:ascii="Times New Roman" w:hAnsi="Times New Roman" w:cs="Times New Roman"/>
          <w:sz w:val="24"/>
          <w:szCs w:val="24"/>
        </w:rPr>
        <w:t xml:space="preserve">i </w:t>
      </w:r>
      <w:r w:rsidR="00BF43C1" w:rsidRPr="00655FB8">
        <w:rPr>
          <w:rFonts w:ascii="Times New Roman" w:hAnsi="Times New Roman" w:cs="Times New Roman"/>
          <w:sz w:val="24"/>
          <w:szCs w:val="24"/>
        </w:rPr>
        <w:t>przeciwdziałaniu alkoholizmowi (</w:t>
      </w:r>
      <w:r w:rsidRPr="00655FB8">
        <w:rPr>
          <w:rFonts w:ascii="Times New Roman" w:hAnsi="Times New Roman" w:cs="Times New Roman"/>
          <w:sz w:val="24"/>
          <w:szCs w:val="24"/>
        </w:rPr>
        <w:t>Dz. U. Nr 3</w:t>
      </w:r>
      <w:r w:rsidR="00BF43C1" w:rsidRPr="00655FB8">
        <w:rPr>
          <w:rFonts w:ascii="Times New Roman" w:hAnsi="Times New Roman" w:cs="Times New Roman"/>
          <w:sz w:val="24"/>
          <w:szCs w:val="24"/>
        </w:rPr>
        <w:t>5, poz.230 z późn. zm</w:t>
      </w:r>
      <w:r w:rsidRPr="00655FB8">
        <w:rPr>
          <w:rFonts w:ascii="Times New Roman" w:hAnsi="Times New Roman" w:cs="Times New Roman"/>
          <w:sz w:val="24"/>
          <w:szCs w:val="24"/>
        </w:rPr>
        <w:t>.</w:t>
      </w:r>
      <w:r w:rsidR="00BF43C1" w:rsidRPr="00655FB8">
        <w:rPr>
          <w:rFonts w:ascii="Times New Roman" w:hAnsi="Times New Roman" w:cs="Times New Roman"/>
          <w:sz w:val="24"/>
          <w:szCs w:val="24"/>
        </w:rPr>
        <w:t>).</w:t>
      </w:r>
      <w:r w:rsidRPr="00655FB8">
        <w:rPr>
          <w:rFonts w:ascii="Times New Roman" w:hAnsi="Times New Roman" w:cs="Times New Roman"/>
          <w:sz w:val="24"/>
          <w:szCs w:val="24"/>
        </w:rPr>
        <w:t xml:space="preserve"> </w:t>
      </w:r>
    </w:p>
    <w:p w:rsidR="002B7B8F" w:rsidRPr="00655FB8" w:rsidRDefault="002B7B8F" w:rsidP="00C57C4A">
      <w:pPr>
        <w:pStyle w:val="Akapitzlist"/>
        <w:numPr>
          <w:ilvl w:val="0"/>
          <w:numId w:val="4"/>
        </w:numPr>
        <w:spacing w:line="360" w:lineRule="auto"/>
        <w:jc w:val="both"/>
        <w:rPr>
          <w:rFonts w:ascii="Times New Roman" w:hAnsi="Times New Roman" w:cs="Times New Roman"/>
          <w:sz w:val="24"/>
          <w:szCs w:val="24"/>
        </w:rPr>
      </w:pPr>
      <w:r w:rsidRPr="00655FB8">
        <w:rPr>
          <w:rFonts w:ascii="Times New Roman" w:hAnsi="Times New Roman" w:cs="Times New Roman"/>
          <w:sz w:val="24"/>
          <w:szCs w:val="24"/>
        </w:rPr>
        <w:t xml:space="preserve">Ustawa z dnia 24 kwietnia 1997 r. o przeciwdziałaniu narkomanii </w:t>
      </w:r>
      <w:r w:rsidR="00BF43C1" w:rsidRPr="00655FB8">
        <w:rPr>
          <w:rFonts w:ascii="Times New Roman" w:hAnsi="Times New Roman" w:cs="Times New Roman"/>
          <w:sz w:val="24"/>
          <w:szCs w:val="24"/>
        </w:rPr>
        <w:t>(</w:t>
      </w:r>
      <w:r w:rsidRPr="00655FB8">
        <w:rPr>
          <w:rFonts w:ascii="Times New Roman" w:hAnsi="Times New Roman" w:cs="Times New Roman"/>
          <w:sz w:val="24"/>
          <w:szCs w:val="24"/>
        </w:rPr>
        <w:t>Dz.U. z 2003 r. Nr 24, poz. 198</w:t>
      </w:r>
      <w:r w:rsidR="00BF43C1" w:rsidRPr="00655FB8">
        <w:rPr>
          <w:rFonts w:ascii="Times New Roman" w:hAnsi="Times New Roman" w:cs="Times New Roman"/>
          <w:sz w:val="24"/>
          <w:szCs w:val="24"/>
        </w:rPr>
        <w:t>)</w:t>
      </w:r>
      <w:r w:rsidRPr="00655FB8">
        <w:rPr>
          <w:rFonts w:ascii="Times New Roman" w:hAnsi="Times New Roman" w:cs="Times New Roman"/>
          <w:sz w:val="24"/>
          <w:szCs w:val="24"/>
        </w:rPr>
        <w:t xml:space="preserve">. </w:t>
      </w:r>
    </w:p>
    <w:p w:rsidR="002B7B8F" w:rsidRPr="00655FB8" w:rsidRDefault="002B7B8F" w:rsidP="00C57C4A">
      <w:pPr>
        <w:pStyle w:val="Akapitzlist"/>
        <w:numPr>
          <w:ilvl w:val="0"/>
          <w:numId w:val="4"/>
        </w:numPr>
        <w:spacing w:line="360" w:lineRule="auto"/>
        <w:jc w:val="both"/>
        <w:rPr>
          <w:rFonts w:ascii="Times New Roman" w:hAnsi="Times New Roman" w:cs="Times New Roman"/>
          <w:sz w:val="24"/>
          <w:szCs w:val="24"/>
        </w:rPr>
      </w:pPr>
      <w:r w:rsidRPr="00655FB8">
        <w:rPr>
          <w:rFonts w:ascii="Times New Roman" w:hAnsi="Times New Roman" w:cs="Times New Roman"/>
          <w:sz w:val="24"/>
          <w:szCs w:val="24"/>
        </w:rPr>
        <w:t xml:space="preserve">Ustawa z dnia 6 kwietnia 1990 r. o Policji </w:t>
      </w:r>
      <w:r w:rsidR="00BF43C1" w:rsidRPr="00655FB8">
        <w:rPr>
          <w:rFonts w:ascii="Times New Roman" w:hAnsi="Times New Roman" w:cs="Times New Roman"/>
          <w:sz w:val="24"/>
          <w:szCs w:val="24"/>
        </w:rPr>
        <w:t>(</w:t>
      </w:r>
      <w:r w:rsidRPr="00655FB8">
        <w:rPr>
          <w:rFonts w:ascii="Times New Roman" w:hAnsi="Times New Roman" w:cs="Times New Roman"/>
          <w:sz w:val="24"/>
          <w:szCs w:val="24"/>
        </w:rPr>
        <w:t>Dz. U. Nr 30 poz. 179 z późn. zm.</w:t>
      </w:r>
      <w:r w:rsidR="00BF43C1" w:rsidRPr="00655FB8">
        <w:rPr>
          <w:rFonts w:ascii="Times New Roman" w:hAnsi="Times New Roman" w:cs="Times New Roman"/>
          <w:sz w:val="24"/>
          <w:szCs w:val="24"/>
        </w:rPr>
        <w:t>)</w:t>
      </w:r>
      <w:r w:rsidRPr="00655FB8">
        <w:rPr>
          <w:rFonts w:ascii="Times New Roman" w:hAnsi="Times New Roman" w:cs="Times New Roman"/>
          <w:sz w:val="24"/>
          <w:szCs w:val="24"/>
        </w:rPr>
        <w:t xml:space="preserve">. </w:t>
      </w:r>
    </w:p>
    <w:p w:rsidR="002B7B8F" w:rsidRPr="00655FB8" w:rsidRDefault="002B7B8F" w:rsidP="00C57C4A">
      <w:pPr>
        <w:pStyle w:val="Akapitzlist"/>
        <w:numPr>
          <w:ilvl w:val="0"/>
          <w:numId w:val="4"/>
        </w:numPr>
        <w:spacing w:line="360" w:lineRule="auto"/>
        <w:jc w:val="both"/>
        <w:rPr>
          <w:rFonts w:ascii="Times New Roman" w:hAnsi="Times New Roman" w:cs="Times New Roman"/>
          <w:sz w:val="24"/>
          <w:szCs w:val="24"/>
        </w:rPr>
      </w:pPr>
      <w:r w:rsidRPr="00655FB8">
        <w:rPr>
          <w:rFonts w:ascii="Times New Roman" w:hAnsi="Times New Roman" w:cs="Times New Roman"/>
          <w:sz w:val="24"/>
          <w:szCs w:val="24"/>
        </w:rPr>
        <w:t xml:space="preserve">Zarządzenie Nr 590 Komendanta Głównego Policji z dnia 24 października 2003 r. </w:t>
      </w:r>
      <w:r w:rsidR="00FC3145" w:rsidRPr="00655FB8">
        <w:rPr>
          <w:rFonts w:ascii="Times New Roman" w:hAnsi="Times New Roman" w:cs="Times New Roman"/>
          <w:sz w:val="24"/>
          <w:szCs w:val="24"/>
        </w:rPr>
        <w:t xml:space="preserve">                            </w:t>
      </w:r>
      <w:r w:rsidRPr="00655FB8">
        <w:rPr>
          <w:rFonts w:ascii="Times New Roman" w:hAnsi="Times New Roman" w:cs="Times New Roman"/>
          <w:sz w:val="24"/>
          <w:szCs w:val="24"/>
        </w:rPr>
        <w:t>w sprawie metod i form wykonywania zadań przez policjantów</w:t>
      </w:r>
      <w:r w:rsidR="00FC3145" w:rsidRPr="00655FB8">
        <w:rPr>
          <w:rFonts w:ascii="Times New Roman" w:hAnsi="Times New Roman" w:cs="Times New Roman"/>
          <w:sz w:val="24"/>
          <w:szCs w:val="24"/>
        </w:rPr>
        <w:t xml:space="preserve"> </w:t>
      </w:r>
      <w:r w:rsidRPr="00655FB8">
        <w:rPr>
          <w:rFonts w:ascii="Times New Roman" w:hAnsi="Times New Roman" w:cs="Times New Roman"/>
          <w:sz w:val="24"/>
          <w:szCs w:val="24"/>
        </w:rPr>
        <w:t xml:space="preserve">w zakresie przeciwdziałania demoralizacji i przestępczości nieletnich. </w:t>
      </w:r>
    </w:p>
    <w:p w:rsidR="00FF1C58" w:rsidRPr="00655FB8" w:rsidRDefault="002B7B8F" w:rsidP="00C57C4A">
      <w:pPr>
        <w:pStyle w:val="Akapitzlist"/>
        <w:numPr>
          <w:ilvl w:val="0"/>
          <w:numId w:val="4"/>
        </w:numPr>
        <w:spacing w:line="360" w:lineRule="auto"/>
        <w:jc w:val="both"/>
        <w:rPr>
          <w:rFonts w:ascii="Times New Roman" w:hAnsi="Times New Roman" w:cs="Times New Roman"/>
          <w:sz w:val="24"/>
          <w:szCs w:val="24"/>
        </w:rPr>
      </w:pPr>
      <w:r w:rsidRPr="00655FB8">
        <w:rPr>
          <w:rFonts w:ascii="Times New Roman" w:hAnsi="Times New Roman" w:cs="Times New Roman"/>
          <w:sz w:val="24"/>
          <w:szCs w:val="24"/>
        </w:rPr>
        <w:t xml:space="preserve">Ustawa z dnia 7 września 1991 r. o systemie </w:t>
      </w:r>
      <w:r w:rsidR="006A6F7A" w:rsidRPr="00655FB8">
        <w:rPr>
          <w:rFonts w:ascii="Times New Roman" w:hAnsi="Times New Roman" w:cs="Times New Roman"/>
          <w:sz w:val="24"/>
          <w:szCs w:val="24"/>
        </w:rPr>
        <w:t>oświaty z późniejszymi zmianami</w:t>
      </w:r>
      <w:r w:rsidR="00FF1C58" w:rsidRPr="00655FB8">
        <w:rPr>
          <w:rFonts w:ascii="Times New Roman" w:hAnsi="Times New Roman" w:cs="Times New Roman"/>
          <w:sz w:val="24"/>
          <w:szCs w:val="24"/>
        </w:rPr>
        <w:t>.</w:t>
      </w:r>
    </w:p>
    <w:p w:rsidR="002B7B8F" w:rsidRPr="00655FB8" w:rsidRDefault="004E7DC0" w:rsidP="00C57C4A">
      <w:pPr>
        <w:pStyle w:val="Akapitzlist"/>
        <w:numPr>
          <w:ilvl w:val="0"/>
          <w:numId w:val="4"/>
        </w:numPr>
        <w:spacing w:line="360" w:lineRule="auto"/>
        <w:jc w:val="both"/>
        <w:rPr>
          <w:rFonts w:ascii="Times New Roman" w:hAnsi="Times New Roman" w:cs="Times New Roman"/>
          <w:sz w:val="24"/>
          <w:szCs w:val="24"/>
        </w:rPr>
      </w:pPr>
      <w:r w:rsidRPr="00655FB8">
        <w:rPr>
          <w:rFonts w:ascii="Times New Roman" w:hAnsi="Times New Roman" w:cs="Times New Roman"/>
          <w:sz w:val="24"/>
          <w:szCs w:val="24"/>
        </w:rPr>
        <w:t xml:space="preserve">Ustawa </w:t>
      </w:r>
      <w:r w:rsidR="00721E94" w:rsidRPr="00655FB8">
        <w:rPr>
          <w:rFonts w:ascii="Times New Roman" w:hAnsi="Times New Roman" w:cs="Times New Roman"/>
          <w:sz w:val="24"/>
          <w:szCs w:val="24"/>
        </w:rPr>
        <w:t xml:space="preserve">Prawo oświatowe </w:t>
      </w:r>
      <w:r w:rsidRPr="00655FB8">
        <w:rPr>
          <w:rFonts w:ascii="Times New Roman" w:hAnsi="Times New Roman" w:cs="Times New Roman"/>
          <w:sz w:val="24"/>
          <w:szCs w:val="24"/>
        </w:rPr>
        <w:t xml:space="preserve">z dnia 14 </w:t>
      </w:r>
      <w:r w:rsidR="00BF43C1" w:rsidRPr="00655FB8">
        <w:rPr>
          <w:rFonts w:ascii="Times New Roman" w:hAnsi="Times New Roman" w:cs="Times New Roman"/>
          <w:sz w:val="24"/>
          <w:szCs w:val="24"/>
        </w:rPr>
        <w:t>g</w:t>
      </w:r>
      <w:r w:rsidR="00FF1C58" w:rsidRPr="00655FB8">
        <w:rPr>
          <w:rFonts w:ascii="Times New Roman" w:hAnsi="Times New Roman" w:cs="Times New Roman"/>
          <w:sz w:val="24"/>
          <w:szCs w:val="24"/>
        </w:rPr>
        <w:t>rudnia 2016 r..</w:t>
      </w:r>
    </w:p>
    <w:p w:rsidR="00FF1C58" w:rsidRPr="00655FB8" w:rsidRDefault="00FF1C58" w:rsidP="00C57C4A">
      <w:pPr>
        <w:pStyle w:val="Akapitzlist"/>
        <w:numPr>
          <w:ilvl w:val="0"/>
          <w:numId w:val="4"/>
        </w:numPr>
        <w:spacing w:line="360" w:lineRule="auto"/>
        <w:jc w:val="both"/>
        <w:rPr>
          <w:rFonts w:ascii="Times New Roman" w:hAnsi="Times New Roman" w:cs="Times New Roman"/>
          <w:sz w:val="24"/>
          <w:szCs w:val="24"/>
        </w:rPr>
      </w:pPr>
      <w:r w:rsidRPr="00655FB8">
        <w:rPr>
          <w:rFonts w:ascii="Times New Roman" w:hAnsi="Times New Roman" w:cs="Times New Roman"/>
          <w:sz w:val="24"/>
          <w:szCs w:val="24"/>
        </w:rPr>
        <w:t>Rozporządzenie Ministra Edukacji Narodowej z dnia 18 sierpnia 2015 r. w sprawie zakresu i form prowadzenia w szkołach i placówkach systemu oświaty działalności wychowawczej, edukacyjnej, informacyjnej i profilaktycznej w celu przeciwdziałania narkomanii.</w:t>
      </w:r>
    </w:p>
    <w:p w:rsidR="002B7B8F" w:rsidRPr="00655FB8" w:rsidRDefault="002B7B8F" w:rsidP="00C57C4A">
      <w:pPr>
        <w:pStyle w:val="Akapitzlist"/>
        <w:numPr>
          <w:ilvl w:val="0"/>
          <w:numId w:val="4"/>
        </w:numPr>
        <w:spacing w:line="360" w:lineRule="auto"/>
        <w:jc w:val="both"/>
        <w:rPr>
          <w:rFonts w:ascii="Times New Roman" w:hAnsi="Times New Roman" w:cs="Times New Roman"/>
          <w:sz w:val="24"/>
          <w:szCs w:val="24"/>
        </w:rPr>
      </w:pPr>
      <w:r w:rsidRPr="00655FB8">
        <w:rPr>
          <w:rFonts w:ascii="Times New Roman" w:hAnsi="Times New Roman" w:cs="Times New Roman"/>
          <w:sz w:val="24"/>
          <w:szCs w:val="24"/>
        </w:rPr>
        <w:t xml:space="preserve">Ustawa z dnia 25 lutego 1964 r. - Kodeks rodzinny i opiekuńczy </w:t>
      </w:r>
      <w:r w:rsidR="00BF43C1" w:rsidRPr="00655FB8">
        <w:rPr>
          <w:rFonts w:ascii="Times New Roman" w:hAnsi="Times New Roman" w:cs="Times New Roman"/>
          <w:sz w:val="24"/>
          <w:szCs w:val="24"/>
        </w:rPr>
        <w:t>(</w:t>
      </w:r>
      <w:r w:rsidRPr="00655FB8">
        <w:rPr>
          <w:rFonts w:ascii="Times New Roman" w:hAnsi="Times New Roman" w:cs="Times New Roman"/>
          <w:sz w:val="24"/>
          <w:szCs w:val="24"/>
        </w:rPr>
        <w:t>Dz.U.2015.0.583</w:t>
      </w:r>
      <w:r w:rsidR="00BF43C1" w:rsidRPr="00655FB8">
        <w:rPr>
          <w:rFonts w:ascii="Times New Roman" w:hAnsi="Times New Roman" w:cs="Times New Roman"/>
          <w:sz w:val="24"/>
          <w:szCs w:val="24"/>
        </w:rPr>
        <w:t>)</w:t>
      </w:r>
      <w:r w:rsidRPr="00655FB8">
        <w:rPr>
          <w:rFonts w:ascii="Times New Roman" w:hAnsi="Times New Roman" w:cs="Times New Roman"/>
          <w:sz w:val="24"/>
          <w:szCs w:val="24"/>
        </w:rPr>
        <w:t xml:space="preserve"> </w:t>
      </w:r>
    </w:p>
    <w:p w:rsidR="00393B6F" w:rsidRPr="00655FB8" w:rsidRDefault="002B7B8F" w:rsidP="00C57C4A">
      <w:pPr>
        <w:pStyle w:val="Akapitzlist"/>
        <w:numPr>
          <w:ilvl w:val="0"/>
          <w:numId w:val="4"/>
        </w:numPr>
        <w:spacing w:line="360" w:lineRule="auto"/>
        <w:jc w:val="both"/>
        <w:rPr>
          <w:rFonts w:ascii="Times New Roman" w:hAnsi="Times New Roman" w:cs="Times New Roman"/>
          <w:sz w:val="24"/>
          <w:szCs w:val="24"/>
        </w:rPr>
      </w:pPr>
      <w:r w:rsidRPr="00655FB8">
        <w:rPr>
          <w:rFonts w:ascii="Times New Roman" w:hAnsi="Times New Roman" w:cs="Times New Roman"/>
          <w:sz w:val="24"/>
          <w:szCs w:val="24"/>
        </w:rPr>
        <w:t>Ustawa z dn. 29.07.2005r. o przeciwdziałaniu przemocy w rodzinie</w:t>
      </w:r>
      <w:r w:rsidR="00FC3145" w:rsidRPr="00655FB8">
        <w:rPr>
          <w:rFonts w:ascii="Times New Roman" w:hAnsi="Times New Roman" w:cs="Times New Roman"/>
          <w:sz w:val="24"/>
          <w:szCs w:val="24"/>
        </w:rPr>
        <w:t xml:space="preserve"> </w:t>
      </w:r>
      <w:r w:rsidRPr="00655FB8">
        <w:rPr>
          <w:rFonts w:ascii="Times New Roman" w:hAnsi="Times New Roman" w:cs="Times New Roman"/>
          <w:sz w:val="24"/>
          <w:szCs w:val="24"/>
        </w:rPr>
        <w:t>i Rozporządzenie Rady Ministrów z dn.13.09.2011r.w sprawie procedury „Niebieskiej Karty”.</w:t>
      </w:r>
    </w:p>
    <w:p w:rsidR="00A55731" w:rsidRPr="00655FB8" w:rsidRDefault="00A55731" w:rsidP="00C57C4A">
      <w:pPr>
        <w:pStyle w:val="Akapitzlist"/>
        <w:numPr>
          <w:ilvl w:val="0"/>
          <w:numId w:val="4"/>
        </w:numPr>
        <w:spacing w:line="360" w:lineRule="auto"/>
        <w:jc w:val="both"/>
        <w:rPr>
          <w:rFonts w:ascii="Times New Roman" w:hAnsi="Times New Roman" w:cs="Times New Roman"/>
          <w:sz w:val="24"/>
          <w:szCs w:val="24"/>
        </w:rPr>
      </w:pPr>
      <w:r w:rsidRPr="00655FB8">
        <w:rPr>
          <w:rFonts w:ascii="Times New Roman" w:hAnsi="Times New Roman" w:cs="Times New Roman"/>
          <w:sz w:val="24"/>
          <w:szCs w:val="24"/>
        </w:rPr>
        <w:t>Ustawa z dnia 26 stycznia 1982r. – Karta Nauczyciela (Dz. U. z 2018 r. poz. 967 i 2245 oraz z 2019 r. poz. 730).</w:t>
      </w:r>
    </w:p>
    <w:p w:rsidR="00A55731" w:rsidRPr="00655FB8" w:rsidRDefault="00A55731" w:rsidP="00C57C4A">
      <w:pPr>
        <w:pStyle w:val="Akapitzlist"/>
        <w:numPr>
          <w:ilvl w:val="0"/>
          <w:numId w:val="4"/>
        </w:numPr>
        <w:spacing w:line="360" w:lineRule="auto"/>
        <w:jc w:val="both"/>
        <w:rPr>
          <w:rFonts w:ascii="Times New Roman" w:hAnsi="Times New Roman" w:cs="Times New Roman"/>
          <w:sz w:val="24"/>
          <w:szCs w:val="24"/>
        </w:rPr>
      </w:pPr>
      <w:r w:rsidRPr="00655FB8">
        <w:rPr>
          <w:rFonts w:ascii="Times New Roman" w:hAnsi="Times New Roman" w:cs="Times New Roman"/>
          <w:sz w:val="24"/>
          <w:szCs w:val="24"/>
        </w:rPr>
        <w:t xml:space="preserve">Rozporządzenie ministra edukacji narodowej i sportu z dnia 31 grudnia 2002 r. w sprawie bezpieczeństwa i higieny w publicznych i niepublicznych szkołach i placówkach </w:t>
      </w:r>
      <w:r w:rsidR="00FC3145" w:rsidRPr="00655FB8">
        <w:rPr>
          <w:rFonts w:ascii="Times New Roman" w:hAnsi="Times New Roman" w:cs="Times New Roman"/>
          <w:sz w:val="24"/>
          <w:szCs w:val="24"/>
        </w:rPr>
        <w:t xml:space="preserve">                      </w:t>
      </w:r>
      <w:r w:rsidRPr="00655FB8">
        <w:rPr>
          <w:rFonts w:ascii="Times New Roman" w:hAnsi="Times New Roman" w:cs="Times New Roman"/>
          <w:sz w:val="24"/>
          <w:szCs w:val="24"/>
        </w:rPr>
        <w:t>(Dz.U. z dnia 22 stycznia 2003 r.).</w:t>
      </w:r>
    </w:p>
    <w:p w:rsidR="00A55731" w:rsidRPr="00655FB8" w:rsidRDefault="00A55731" w:rsidP="00C57C4A">
      <w:pPr>
        <w:pStyle w:val="Akapitzlist"/>
        <w:numPr>
          <w:ilvl w:val="0"/>
          <w:numId w:val="4"/>
        </w:numPr>
        <w:spacing w:line="360" w:lineRule="auto"/>
        <w:jc w:val="both"/>
        <w:rPr>
          <w:rFonts w:ascii="Times New Roman" w:hAnsi="Times New Roman" w:cs="Times New Roman"/>
          <w:sz w:val="24"/>
          <w:szCs w:val="24"/>
        </w:rPr>
      </w:pPr>
      <w:r w:rsidRPr="00655FB8">
        <w:rPr>
          <w:rFonts w:ascii="Times New Roman" w:hAnsi="Times New Roman" w:cs="Times New Roman"/>
          <w:sz w:val="24"/>
          <w:szCs w:val="24"/>
        </w:rPr>
        <w:t>Rozporządzenie ministra edukacji narodowej z dnia 17 marca 2017 r. w sprawie szczegółowej organizacji publicznych szkół i publicznych przedszkoli (Dz. U. z 2017 poz. 649).</w:t>
      </w:r>
    </w:p>
    <w:p w:rsidR="002B7B8F" w:rsidRPr="00655FB8" w:rsidRDefault="00221580" w:rsidP="00C57C4A">
      <w:pPr>
        <w:pStyle w:val="Akapitzlist"/>
        <w:numPr>
          <w:ilvl w:val="0"/>
          <w:numId w:val="4"/>
        </w:numPr>
        <w:spacing w:line="360" w:lineRule="auto"/>
        <w:jc w:val="both"/>
        <w:rPr>
          <w:rFonts w:ascii="Times New Roman" w:hAnsi="Times New Roman" w:cs="Times New Roman"/>
          <w:sz w:val="24"/>
          <w:szCs w:val="24"/>
        </w:rPr>
      </w:pPr>
      <w:r w:rsidRPr="00655FB8">
        <w:rPr>
          <w:rFonts w:ascii="Times New Roman" w:hAnsi="Times New Roman" w:cs="Times New Roman"/>
          <w:sz w:val="24"/>
          <w:szCs w:val="24"/>
        </w:rPr>
        <w:t>Ustawa o działaniach antyterrorystycznych z 10 czerwca 2016 r.</w:t>
      </w:r>
    </w:p>
    <w:p w:rsidR="00221580" w:rsidRPr="00655FB8" w:rsidRDefault="00221580" w:rsidP="00C57C4A">
      <w:pPr>
        <w:pStyle w:val="Akapitzlist"/>
        <w:numPr>
          <w:ilvl w:val="0"/>
          <w:numId w:val="4"/>
        </w:numPr>
        <w:spacing w:line="360" w:lineRule="auto"/>
        <w:jc w:val="both"/>
        <w:rPr>
          <w:rFonts w:ascii="Times New Roman" w:hAnsi="Times New Roman" w:cs="Times New Roman"/>
          <w:sz w:val="24"/>
          <w:szCs w:val="24"/>
        </w:rPr>
      </w:pPr>
      <w:r w:rsidRPr="00655FB8">
        <w:rPr>
          <w:rFonts w:ascii="Times New Roman" w:hAnsi="Times New Roman" w:cs="Times New Roman"/>
          <w:sz w:val="24"/>
          <w:szCs w:val="24"/>
        </w:rPr>
        <w:t>Ustawa Kodeks Cywilny z dnia 23 kwietnia 1964 r.</w:t>
      </w:r>
    </w:p>
    <w:p w:rsidR="00C57C4A" w:rsidRPr="00655FB8" w:rsidRDefault="00221580" w:rsidP="00C57C4A">
      <w:pPr>
        <w:pStyle w:val="Akapitzlist"/>
        <w:numPr>
          <w:ilvl w:val="0"/>
          <w:numId w:val="4"/>
        </w:numPr>
        <w:spacing w:line="360" w:lineRule="auto"/>
        <w:jc w:val="both"/>
        <w:rPr>
          <w:rFonts w:ascii="Times New Roman" w:hAnsi="Times New Roman" w:cs="Times New Roman"/>
          <w:sz w:val="24"/>
          <w:szCs w:val="24"/>
        </w:rPr>
      </w:pPr>
      <w:r w:rsidRPr="00655FB8">
        <w:rPr>
          <w:rFonts w:ascii="Times New Roman" w:hAnsi="Times New Roman" w:cs="Times New Roman"/>
          <w:sz w:val="24"/>
          <w:szCs w:val="24"/>
        </w:rPr>
        <w:t>Ustawa Kodeks Karny z dnia 6 czerwca 1997 r.</w:t>
      </w:r>
    </w:p>
    <w:p w:rsidR="00580D71" w:rsidRPr="00C57C4A" w:rsidRDefault="00580D71" w:rsidP="00C57C4A">
      <w:pPr>
        <w:spacing w:line="360" w:lineRule="auto"/>
        <w:jc w:val="both"/>
        <w:rPr>
          <w:rFonts w:ascii="Times New Roman" w:hAnsi="Times New Roman" w:cs="Times New Roman"/>
          <w:color w:val="FF0000"/>
          <w:sz w:val="24"/>
          <w:szCs w:val="24"/>
        </w:rPr>
      </w:pPr>
      <w:r w:rsidRPr="00C57C4A">
        <w:rPr>
          <w:rFonts w:ascii="Times New Roman" w:hAnsi="Times New Roman" w:cs="Times New Roman"/>
          <w:b/>
          <w:bCs/>
          <w:sz w:val="24"/>
          <w:szCs w:val="24"/>
        </w:rPr>
        <w:lastRenderedPageBreak/>
        <w:t xml:space="preserve">UWAGA: </w:t>
      </w:r>
    </w:p>
    <w:p w:rsidR="00580D71" w:rsidRPr="00C57C4A" w:rsidRDefault="00580D71" w:rsidP="00C57C4A">
      <w:pPr>
        <w:pStyle w:val="Default"/>
        <w:spacing w:line="360" w:lineRule="auto"/>
        <w:jc w:val="both"/>
        <w:rPr>
          <w:rFonts w:ascii="Times New Roman" w:hAnsi="Times New Roman" w:cs="Times New Roman"/>
        </w:rPr>
      </w:pPr>
    </w:p>
    <w:p w:rsidR="00580D71" w:rsidRPr="00C57C4A" w:rsidRDefault="00580D71" w:rsidP="00C57C4A">
      <w:pPr>
        <w:pStyle w:val="Default"/>
        <w:spacing w:line="360" w:lineRule="auto"/>
        <w:jc w:val="both"/>
        <w:rPr>
          <w:rFonts w:ascii="Times New Roman" w:hAnsi="Times New Roman" w:cs="Times New Roman"/>
        </w:rPr>
      </w:pPr>
      <w:r w:rsidRPr="00C57C4A">
        <w:rPr>
          <w:rFonts w:ascii="Times New Roman" w:hAnsi="Times New Roman" w:cs="Times New Roman"/>
        </w:rPr>
        <w:t>Policja powinna być wzywana do szkoły w sytuacjach, o których m</w:t>
      </w:r>
      <w:r w:rsidR="004E68D6" w:rsidRPr="00C57C4A">
        <w:rPr>
          <w:rFonts w:ascii="Times New Roman" w:hAnsi="Times New Roman" w:cs="Times New Roman"/>
        </w:rPr>
        <w:t xml:space="preserve">owa w „Procedurach (...)” albo, </w:t>
      </w:r>
      <w:r w:rsidRPr="00C57C4A">
        <w:rPr>
          <w:rFonts w:ascii="Times New Roman" w:hAnsi="Times New Roman" w:cs="Times New Roman"/>
        </w:rPr>
        <w:t xml:space="preserve">gdy wyczerpane zostaną środki możliwe do zastosowania przez szkołę w określonej sytuacji, w których obecność policji jest konieczna. </w:t>
      </w:r>
    </w:p>
    <w:p w:rsidR="00580D71" w:rsidRPr="00C57C4A" w:rsidRDefault="00580D71" w:rsidP="00C57C4A">
      <w:pPr>
        <w:pStyle w:val="Default"/>
        <w:spacing w:line="360" w:lineRule="auto"/>
        <w:jc w:val="both"/>
        <w:rPr>
          <w:rFonts w:ascii="Times New Roman" w:hAnsi="Times New Roman" w:cs="Times New Roman"/>
        </w:rPr>
      </w:pPr>
      <w:r w:rsidRPr="00C57C4A">
        <w:rPr>
          <w:rFonts w:ascii="Times New Roman" w:hAnsi="Times New Roman" w:cs="Times New Roman"/>
        </w:rPr>
        <w:t xml:space="preserve">Każda, dotycząca uczniów wizyta policjanta w szkole, powinna być wcześniej zasygnalizowana dyrektorowi, lub uzgodniona z zastępcą dyrektora lub pedagogiem szkolnym. </w:t>
      </w:r>
    </w:p>
    <w:p w:rsidR="00580D71" w:rsidRPr="00C57C4A" w:rsidRDefault="00580D71" w:rsidP="00C57C4A">
      <w:pPr>
        <w:spacing w:line="360" w:lineRule="auto"/>
        <w:jc w:val="both"/>
        <w:rPr>
          <w:rFonts w:ascii="Times New Roman" w:hAnsi="Times New Roman" w:cs="Times New Roman"/>
          <w:b/>
          <w:sz w:val="24"/>
          <w:szCs w:val="24"/>
        </w:rPr>
      </w:pPr>
      <w:r w:rsidRPr="00C57C4A">
        <w:rPr>
          <w:rFonts w:ascii="Times New Roman" w:hAnsi="Times New Roman" w:cs="Times New Roman"/>
          <w:sz w:val="24"/>
          <w:szCs w:val="24"/>
        </w:rPr>
        <w:t>Ilekroć w „Procedurach (…)” mówi się szkoła oznacza to dyrektora lub pedagoga szkolnego.</w:t>
      </w:r>
    </w:p>
    <w:p w:rsidR="00580D71" w:rsidRPr="00C57C4A" w:rsidRDefault="00580D71" w:rsidP="00C57C4A">
      <w:pPr>
        <w:spacing w:line="360" w:lineRule="auto"/>
        <w:jc w:val="both"/>
        <w:rPr>
          <w:rFonts w:ascii="Times New Roman" w:hAnsi="Times New Roman" w:cs="Times New Roman"/>
          <w:b/>
          <w:sz w:val="24"/>
          <w:szCs w:val="24"/>
        </w:rPr>
      </w:pPr>
    </w:p>
    <w:p w:rsidR="00221580" w:rsidRPr="00C57C4A" w:rsidRDefault="00221580" w:rsidP="00C57C4A">
      <w:pPr>
        <w:spacing w:line="360" w:lineRule="auto"/>
        <w:jc w:val="center"/>
        <w:rPr>
          <w:rFonts w:ascii="Times New Roman" w:hAnsi="Times New Roman" w:cs="Times New Roman"/>
          <w:b/>
          <w:sz w:val="24"/>
          <w:szCs w:val="24"/>
        </w:rPr>
      </w:pPr>
      <w:r w:rsidRPr="00C57C4A">
        <w:rPr>
          <w:rFonts w:ascii="Times New Roman" w:hAnsi="Times New Roman" w:cs="Times New Roman"/>
          <w:b/>
          <w:sz w:val="24"/>
          <w:szCs w:val="24"/>
        </w:rPr>
        <w:t>POSTĘPOWANI</w:t>
      </w:r>
      <w:r w:rsidR="007301F9" w:rsidRPr="00C57C4A">
        <w:rPr>
          <w:rFonts w:ascii="Times New Roman" w:hAnsi="Times New Roman" w:cs="Times New Roman"/>
          <w:b/>
          <w:sz w:val="24"/>
          <w:szCs w:val="24"/>
        </w:rPr>
        <w:t>E</w:t>
      </w:r>
      <w:r w:rsidRPr="00C57C4A">
        <w:rPr>
          <w:rFonts w:ascii="Times New Roman" w:hAnsi="Times New Roman" w:cs="Times New Roman"/>
          <w:b/>
          <w:sz w:val="24"/>
          <w:szCs w:val="24"/>
        </w:rPr>
        <w:t xml:space="preserve"> WOBEC OSÓB WCHODZĄCYCH NA TEREN</w:t>
      </w:r>
      <w:r w:rsidR="002E2A83" w:rsidRPr="00C57C4A">
        <w:rPr>
          <w:rFonts w:ascii="Times New Roman" w:hAnsi="Times New Roman" w:cs="Times New Roman"/>
          <w:b/>
          <w:sz w:val="24"/>
          <w:szCs w:val="24"/>
        </w:rPr>
        <w:t xml:space="preserve"> SZKOŁY </w:t>
      </w:r>
      <w:r w:rsidR="00031194">
        <w:rPr>
          <w:rFonts w:ascii="Times New Roman" w:hAnsi="Times New Roman" w:cs="Times New Roman"/>
          <w:b/>
          <w:sz w:val="24"/>
          <w:szCs w:val="24"/>
        </w:rPr>
        <w:t xml:space="preserve">  </w:t>
      </w:r>
    </w:p>
    <w:p w:rsidR="00221580" w:rsidRPr="00C57C4A" w:rsidRDefault="00221580" w:rsidP="00C57C4A">
      <w:pPr>
        <w:spacing w:line="360" w:lineRule="auto"/>
        <w:jc w:val="both"/>
        <w:rPr>
          <w:rFonts w:ascii="Times New Roman" w:hAnsi="Times New Roman" w:cs="Times New Roman"/>
          <w:sz w:val="24"/>
          <w:szCs w:val="24"/>
        </w:rPr>
      </w:pPr>
    </w:p>
    <w:p w:rsidR="007301F9" w:rsidRPr="00C57C4A" w:rsidRDefault="00221580" w:rsidP="00C57C4A">
      <w:pPr>
        <w:pStyle w:val="Akapitzlist"/>
        <w:numPr>
          <w:ilvl w:val="0"/>
          <w:numId w:val="3"/>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Każdy, kto nie jest aktualnie uczniem, bądź pracownikiem szkoły, a wchodzi na jej teren, jest osobą obcą.</w:t>
      </w:r>
    </w:p>
    <w:p w:rsidR="00221580" w:rsidRPr="00C57C4A" w:rsidRDefault="00221580" w:rsidP="00D911F3">
      <w:pPr>
        <w:pStyle w:val="Akapitzlist"/>
        <w:numPr>
          <w:ilvl w:val="0"/>
          <w:numId w:val="3"/>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W holu dyżur pełnią pracownicy obsługi </w:t>
      </w:r>
      <w:r w:rsidR="00D911F3" w:rsidRPr="00D911F3">
        <w:rPr>
          <w:rFonts w:ascii="Times New Roman" w:hAnsi="Times New Roman" w:cs="Times New Roman"/>
          <w:sz w:val="24"/>
          <w:szCs w:val="24"/>
        </w:rPr>
        <w:t xml:space="preserve"> w godzinach od 7.00 w budynku na Niepodległości i od 7.30 na Kujawskiej</w:t>
      </w:r>
      <w:r w:rsidR="00D911F3">
        <w:rPr>
          <w:rFonts w:ascii="Times New Roman" w:hAnsi="Times New Roman" w:cs="Times New Roman"/>
          <w:sz w:val="24"/>
          <w:szCs w:val="24"/>
        </w:rPr>
        <w:t xml:space="preserve"> </w:t>
      </w:r>
      <w:r w:rsidRPr="00C57C4A">
        <w:rPr>
          <w:rFonts w:ascii="Times New Roman" w:hAnsi="Times New Roman" w:cs="Times New Roman"/>
          <w:sz w:val="24"/>
          <w:szCs w:val="24"/>
        </w:rPr>
        <w:t>d</w:t>
      </w:r>
      <w:bookmarkStart w:id="0" w:name="_GoBack"/>
      <w:bookmarkEnd w:id="0"/>
      <w:r w:rsidRPr="00C57C4A">
        <w:rPr>
          <w:rFonts w:ascii="Times New Roman" w:hAnsi="Times New Roman" w:cs="Times New Roman"/>
          <w:sz w:val="24"/>
          <w:szCs w:val="24"/>
        </w:rPr>
        <w:t>o zakończenia zajęć lekcyjnych</w:t>
      </w:r>
      <w:r w:rsidR="007301F9" w:rsidRPr="00C57C4A">
        <w:rPr>
          <w:rFonts w:ascii="Times New Roman" w:hAnsi="Times New Roman" w:cs="Times New Roman"/>
          <w:sz w:val="24"/>
          <w:szCs w:val="24"/>
        </w:rPr>
        <w:t>,</w:t>
      </w:r>
      <w:r w:rsidRPr="00C57C4A">
        <w:rPr>
          <w:rFonts w:ascii="Times New Roman" w:hAnsi="Times New Roman" w:cs="Times New Roman"/>
          <w:sz w:val="24"/>
          <w:szCs w:val="24"/>
        </w:rPr>
        <w:t xml:space="preserve"> monitorując wchodzących do budynku szkoły</w:t>
      </w:r>
      <w:r w:rsidR="007301F9" w:rsidRPr="00C57C4A">
        <w:rPr>
          <w:rFonts w:ascii="Times New Roman" w:hAnsi="Times New Roman" w:cs="Times New Roman"/>
          <w:sz w:val="24"/>
          <w:szCs w:val="24"/>
        </w:rPr>
        <w:t>,</w:t>
      </w:r>
      <w:r w:rsidRPr="00C57C4A">
        <w:rPr>
          <w:rFonts w:ascii="Times New Roman" w:hAnsi="Times New Roman" w:cs="Times New Roman"/>
          <w:sz w:val="24"/>
          <w:szCs w:val="24"/>
        </w:rPr>
        <w:t xml:space="preserve"> a podczas przerw dodatkowo nauczyciel dyżurujący.</w:t>
      </w:r>
    </w:p>
    <w:p w:rsidR="00221580" w:rsidRPr="00C57C4A" w:rsidRDefault="007301F9" w:rsidP="00C57C4A">
      <w:pPr>
        <w:pStyle w:val="Akapitzlist"/>
        <w:numPr>
          <w:ilvl w:val="0"/>
          <w:numId w:val="3"/>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Osoba obca</w:t>
      </w:r>
      <w:r w:rsidR="00221580" w:rsidRPr="00C57C4A">
        <w:rPr>
          <w:rFonts w:ascii="Times New Roman" w:hAnsi="Times New Roman" w:cs="Times New Roman"/>
          <w:sz w:val="24"/>
          <w:szCs w:val="24"/>
        </w:rPr>
        <w:t xml:space="preserve"> jest zobowiązana przy wejściu do szkoły dokonać wpisu do „Księgi wejść”, podając imię i nazwisko, godzinę wejścia i wyjścia do i ze szkoły oraz cel wejścia na teren placówki oświatowej, co potwierdza czytelnym podpisem.</w:t>
      </w:r>
    </w:p>
    <w:p w:rsidR="00221580" w:rsidRPr="00C57C4A" w:rsidRDefault="00221580" w:rsidP="00C57C4A">
      <w:pPr>
        <w:pStyle w:val="Akapitzlist"/>
        <w:numPr>
          <w:ilvl w:val="0"/>
          <w:numId w:val="3"/>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Jeśli osoba obca jest nieznana pracownikom obsługi proszona jest</w:t>
      </w:r>
      <w:r w:rsidR="00027B87" w:rsidRPr="00C57C4A">
        <w:rPr>
          <w:rFonts w:ascii="Times New Roman" w:hAnsi="Times New Roman" w:cs="Times New Roman"/>
          <w:sz w:val="24"/>
          <w:szCs w:val="24"/>
        </w:rPr>
        <w:t xml:space="preserve"> </w:t>
      </w:r>
      <w:r w:rsidRPr="00C57C4A">
        <w:rPr>
          <w:rFonts w:ascii="Times New Roman" w:hAnsi="Times New Roman" w:cs="Times New Roman"/>
          <w:sz w:val="24"/>
          <w:szCs w:val="24"/>
        </w:rPr>
        <w:t>o potwierdzenie prawdziwości personaliów poprzez okazanie dokumentu potwierdzającego.</w:t>
      </w:r>
    </w:p>
    <w:p w:rsidR="00221580" w:rsidRPr="00C57C4A" w:rsidRDefault="00221580" w:rsidP="00C57C4A">
      <w:pPr>
        <w:pStyle w:val="Akapitzlist"/>
        <w:numPr>
          <w:ilvl w:val="0"/>
          <w:numId w:val="3"/>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Jeśli w/w osoba nie życzy sobie lub odmawia potwierdzenia personaliów, pracownik zawiadamia sekretariat i gość oczekuje na upoważnioną osobę w holu, która potwierdzi tożsamość lub odprowadzi ją w miejsce docelowe.</w:t>
      </w:r>
    </w:p>
    <w:p w:rsidR="00221580" w:rsidRPr="00C57C4A" w:rsidRDefault="00221580" w:rsidP="00C57C4A">
      <w:pPr>
        <w:pStyle w:val="Akapitzlist"/>
        <w:numPr>
          <w:ilvl w:val="0"/>
          <w:numId w:val="3"/>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Osoba wchodząca na teren szkoły otrzymuje plakietkę „GOŚĆ”, którą przypina </w:t>
      </w:r>
      <w:r w:rsidR="00027B87" w:rsidRPr="00C57C4A">
        <w:rPr>
          <w:rFonts w:ascii="Times New Roman" w:hAnsi="Times New Roman" w:cs="Times New Roman"/>
          <w:sz w:val="24"/>
          <w:szCs w:val="24"/>
        </w:rPr>
        <w:t xml:space="preserve">                                  </w:t>
      </w:r>
      <w:r w:rsidRPr="00C57C4A">
        <w:rPr>
          <w:rFonts w:ascii="Times New Roman" w:hAnsi="Times New Roman" w:cs="Times New Roman"/>
          <w:sz w:val="24"/>
          <w:szCs w:val="24"/>
        </w:rPr>
        <w:t>w widocznym miejscu.</w:t>
      </w:r>
    </w:p>
    <w:p w:rsidR="00221580" w:rsidRPr="00C57C4A" w:rsidRDefault="00221580" w:rsidP="00C57C4A">
      <w:pPr>
        <w:pStyle w:val="Akapitzlist"/>
        <w:numPr>
          <w:ilvl w:val="0"/>
          <w:numId w:val="3"/>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W przypadku, gdy jest to rodzic lub opiekun zgłaszający się po dziecko, powinien </w:t>
      </w:r>
      <w:r w:rsidR="00027B87" w:rsidRPr="00C57C4A">
        <w:rPr>
          <w:rFonts w:ascii="Times New Roman" w:hAnsi="Times New Roman" w:cs="Times New Roman"/>
          <w:sz w:val="24"/>
          <w:szCs w:val="24"/>
        </w:rPr>
        <w:t xml:space="preserve">                                         </w:t>
      </w:r>
      <w:r w:rsidRPr="00C57C4A">
        <w:rPr>
          <w:rFonts w:ascii="Times New Roman" w:hAnsi="Times New Roman" w:cs="Times New Roman"/>
          <w:sz w:val="24"/>
          <w:szCs w:val="24"/>
        </w:rPr>
        <w:t>on oczekiwać na ucznia w holu szkoły przy portierni.</w:t>
      </w:r>
    </w:p>
    <w:p w:rsidR="00221580" w:rsidRPr="00C57C4A" w:rsidRDefault="00221580" w:rsidP="00C57C4A">
      <w:pPr>
        <w:pStyle w:val="Akapitzlist"/>
        <w:numPr>
          <w:ilvl w:val="0"/>
          <w:numId w:val="3"/>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Pracownicy szkoły zobowiązani są do noszenia na terenie szkoły identyfikatorów </w:t>
      </w:r>
      <w:r w:rsidR="00027B87" w:rsidRPr="00C57C4A">
        <w:rPr>
          <w:rFonts w:ascii="Times New Roman" w:hAnsi="Times New Roman" w:cs="Times New Roman"/>
          <w:sz w:val="24"/>
          <w:szCs w:val="24"/>
        </w:rPr>
        <w:t xml:space="preserve">                                </w:t>
      </w:r>
      <w:r w:rsidRPr="00C57C4A">
        <w:rPr>
          <w:rFonts w:ascii="Times New Roman" w:hAnsi="Times New Roman" w:cs="Times New Roman"/>
          <w:sz w:val="24"/>
          <w:szCs w:val="24"/>
        </w:rPr>
        <w:t>z imieniem i nazwiskiem oraz pełnioną funkcją.</w:t>
      </w:r>
    </w:p>
    <w:p w:rsidR="00221580" w:rsidRPr="00C57C4A" w:rsidRDefault="00221580" w:rsidP="00C57C4A">
      <w:pPr>
        <w:pStyle w:val="Akapitzlist"/>
        <w:numPr>
          <w:ilvl w:val="0"/>
          <w:numId w:val="3"/>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Osoba wchodząca na teren szkoły nie może zakłócać toku pracy szkoły.</w:t>
      </w:r>
    </w:p>
    <w:p w:rsidR="00221580" w:rsidRPr="00C57C4A" w:rsidRDefault="00221580" w:rsidP="00C57C4A">
      <w:pPr>
        <w:pStyle w:val="Akapitzlist"/>
        <w:numPr>
          <w:ilvl w:val="0"/>
          <w:numId w:val="3"/>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lastRenderedPageBreak/>
        <w:t>W czasie zajęć lekcyjnych rodzice nie mogą wchodzić na teren szkoły bez uzasadnionego powodu, zaglądać do sal lekcyjnych podczas prowadzenia zajęć, wywoływać nauczycieli w celu przeprowadzenia z nimi rozmowy, wchodzić do stołówki szkolnej.</w:t>
      </w:r>
    </w:p>
    <w:p w:rsidR="00221580" w:rsidRPr="00C57C4A" w:rsidRDefault="00221580" w:rsidP="00C57C4A">
      <w:pPr>
        <w:pStyle w:val="Akapitzlist"/>
        <w:numPr>
          <w:ilvl w:val="0"/>
          <w:numId w:val="3"/>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W przypadku, gdy osoba obca wzbudza poczucie zagrożenia lub stwarza realne zagrożenie dla osób przebywających w szkole, należy podjąć próbę wyproszenia jej. Przy odmowie wyjścia, pracownik pełniący dyżur przy wejściu do szkoły, zawiadamia natychmiast dyrektora. Dyrektor w przypadku odmowy dobrowolnego opuszczenia szkoły może wezwać Straż Miejską lub Policję.</w:t>
      </w:r>
    </w:p>
    <w:p w:rsidR="00221580" w:rsidRPr="00C57C4A" w:rsidRDefault="00221580" w:rsidP="00C57C4A">
      <w:pPr>
        <w:pStyle w:val="Akapitzlist"/>
        <w:numPr>
          <w:ilvl w:val="0"/>
          <w:numId w:val="3"/>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Rodzic/opiekun prawny może wejść do świetlicy szkolnej w celu odebrania dziecka wpisując się uprzednio do „Księgi wejść”.</w:t>
      </w:r>
    </w:p>
    <w:p w:rsidR="00027B87" w:rsidRDefault="00221580" w:rsidP="00C57C4A">
      <w:pPr>
        <w:pStyle w:val="Akapitzlist"/>
        <w:numPr>
          <w:ilvl w:val="0"/>
          <w:numId w:val="3"/>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Podczas klasowych zebrań z rodzicami i imprez popołudniowych, potwierdzeniem pobytu na terenie szkoły jest lista rodziców uczestniczących w konsultacjach, zebraniu </w:t>
      </w:r>
      <w:r w:rsidR="00027B87" w:rsidRPr="00C57C4A">
        <w:rPr>
          <w:rFonts w:ascii="Times New Roman" w:hAnsi="Times New Roman" w:cs="Times New Roman"/>
          <w:sz w:val="24"/>
          <w:szCs w:val="24"/>
        </w:rPr>
        <w:t xml:space="preserve">                                 </w:t>
      </w:r>
      <w:r w:rsidRPr="00C57C4A">
        <w:rPr>
          <w:rFonts w:ascii="Times New Roman" w:hAnsi="Times New Roman" w:cs="Times New Roman"/>
          <w:sz w:val="24"/>
          <w:szCs w:val="24"/>
        </w:rPr>
        <w:t>lub  spotkaniach – w dokumentacji wychowawcy klasy.</w:t>
      </w:r>
    </w:p>
    <w:p w:rsidR="00C57C4A" w:rsidRDefault="00C57C4A" w:rsidP="00C57C4A">
      <w:pPr>
        <w:pStyle w:val="Akapitzlist"/>
        <w:spacing w:line="360" w:lineRule="auto"/>
        <w:ind w:left="420"/>
        <w:jc w:val="both"/>
        <w:rPr>
          <w:rFonts w:ascii="Times New Roman" w:hAnsi="Times New Roman" w:cs="Times New Roman"/>
          <w:sz w:val="24"/>
          <w:szCs w:val="24"/>
        </w:rPr>
      </w:pPr>
    </w:p>
    <w:p w:rsidR="00C57C4A" w:rsidRDefault="00C57C4A" w:rsidP="00C57C4A">
      <w:pPr>
        <w:pStyle w:val="Akapitzlist"/>
        <w:spacing w:line="360" w:lineRule="auto"/>
        <w:ind w:left="420"/>
        <w:jc w:val="both"/>
        <w:rPr>
          <w:rFonts w:ascii="Times New Roman" w:hAnsi="Times New Roman" w:cs="Times New Roman"/>
          <w:sz w:val="24"/>
          <w:szCs w:val="24"/>
        </w:rPr>
      </w:pPr>
    </w:p>
    <w:p w:rsidR="00C57C4A" w:rsidRDefault="00C57C4A" w:rsidP="00C57C4A">
      <w:pPr>
        <w:pStyle w:val="Akapitzlist"/>
        <w:spacing w:line="360" w:lineRule="auto"/>
        <w:ind w:left="420"/>
        <w:jc w:val="both"/>
        <w:rPr>
          <w:rFonts w:ascii="Times New Roman" w:hAnsi="Times New Roman" w:cs="Times New Roman"/>
          <w:sz w:val="24"/>
          <w:szCs w:val="24"/>
        </w:rPr>
      </w:pPr>
    </w:p>
    <w:p w:rsidR="00C57C4A" w:rsidRDefault="00C57C4A" w:rsidP="00C57C4A">
      <w:pPr>
        <w:pStyle w:val="Akapitzlist"/>
        <w:spacing w:line="360" w:lineRule="auto"/>
        <w:ind w:left="420"/>
        <w:jc w:val="both"/>
        <w:rPr>
          <w:rFonts w:ascii="Times New Roman" w:hAnsi="Times New Roman" w:cs="Times New Roman"/>
          <w:sz w:val="24"/>
          <w:szCs w:val="24"/>
        </w:rPr>
      </w:pPr>
    </w:p>
    <w:p w:rsidR="00C57C4A" w:rsidRDefault="00C57C4A" w:rsidP="00C57C4A">
      <w:pPr>
        <w:pStyle w:val="Akapitzlist"/>
        <w:spacing w:line="360" w:lineRule="auto"/>
        <w:ind w:left="420"/>
        <w:jc w:val="both"/>
        <w:rPr>
          <w:rFonts w:ascii="Times New Roman" w:hAnsi="Times New Roman" w:cs="Times New Roman"/>
          <w:sz w:val="24"/>
          <w:szCs w:val="24"/>
        </w:rPr>
      </w:pPr>
    </w:p>
    <w:p w:rsidR="00C57C4A" w:rsidRDefault="00C57C4A" w:rsidP="00C57C4A">
      <w:pPr>
        <w:pStyle w:val="Akapitzlist"/>
        <w:spacing w:line="360" w:lineRule="auto"/>
        <w:ind w:left="420"/>
        <w:jc w:val="both"/>
        <w:rPr>
          <w:rFonts w:ascii="Times New Roman" w:hAnsi="Times New Roman" w:cs="Times New Roman"/>
          <w:sz w:val="24"/>
          <w:szCs w:val="24"/>
        </w:rPr>
      </w:pPr>
    </w:p>
    <w:p w:rsidR="00C57C4A" w:rsidRDefault="00C57C4A" w:rsidP="00C57C4A">
      <w:pPr>
        <w:pStyle w:val="Akapitzlist"/>
        <w:spacing w:line="360" w:lineRule="auto"/>
        <w:ind w:left="420"/>
        <w:jc w:val="both"/>
        <w:rPr>
          <w:rFonts w:ascii="Times New Roman" w:hAnsi="Times New Roman" w:cs="Times New Roman"/>
          <w:sz w:val="24"/>
          <w:szCs w:val="24"/>
        </w:rPr>
      </w:pPr>
    </w:p>
    <w:p w:rsidR="00C57C4A" w:rsidRDefault="00C57C4A" w:rsidP="00C57C4A">
      <w:pPr>
        <w:pStyle w:val="Akapitzlist"/>
        <w:spacing w:line="360" w:lineRule="auto"/>
        <w:ind w:left="420"/>
        <w:jc w:val="both"/>
        <w:rPr>
          <w:rFonts w:ascii="Times New Roman" w:hAnsi="Times New Roman" w:cs="Times New Roman"/>
          <w:sz w:val="24"/>
          <w:szCs w:val="24"/>
        </w:rPr>
      </w:pPr>
    </w:p>
    <w:p w:rsidR="00C57C4A" w:rsidRDefault="00C57C4A" w:rsidP="00C57C4A">
      <w:pPr>
        <w:pStyle w:val="Akapitzlist"/>
        <w:spacing w:line="360" w:lineRule="auto"/>
        <w:ind w:left="420"/>
        <w:jc w:val="both"/>
        <w:rPr>
          <w:rFonts w:ascii="Times New Roman" w:hAnsi="Times New Roman" w:cs="Times New Roman"/>
          <w:sz w:val="24"/>
          <w:szCs w:val="24"/>
        </w:rPr>
      </w:pPr>
    </w:p>
    <w:p w:rsidR="00C57C4A" w:rsidRDefault="00C57C4A" w:rsidP="00C57C4A">
      <w:pPr>
        <w:pStyle w:val="Akapitzlist"/>
        <w:spacing w:line="360" w:lineRule="auto"/>
        <w:ind w:left="420"/>
        <w:jc w:val="both"/>
        <w:rPr>
          <w:rFonts w:ascii="Times New Roman" w:hAnsi="Times New Roman" w:cs="Times New Roman"/>
          <w:sz w:val="24"/>
          <w:szCs w:val="24"/>
        </w:rPr>
      </w:pPr>
    </w:p>
    <w:p w:rsidR="00C57C4A" w:rsidRDefault="00C57C4A" w:rsidP="00C57C4A">
      <w:pPr>
        <w:pStyle w:val="Akapitzlist"/>
        <w:spacing w:line="360" w:lineRule="auto"/>
        <w:ind w:left="420"/>
        <w:jc w:val="both"/>
        <w:rPr>
          <w:rFonts w:ascii="Times New Roman" w:hAnsi="Times New Roman" w:cs="Times New Roman"/>
          <w:sz w:val="24"/>
          <w:szCs w:val="24"/>
        </w:rPr>
      </w:pPr>
    </w:p>
    <w:p w:rsidR="00C57C4A" w:rsidRDefault="00C57C4A" w:rsidP="00C57C4A">
      <w:pPr>
        <w:pStyle w:val="Akapitzlist"/>
        <w:spacing w:line="360" w:lineRule="auto"/>
        <w:ind w:left="420"/>
        <w:jc w:val="both"/>
        <w:rPr>
          <w:rFonts w:ascii="Times New Roman" w:hAnsi="Times New Roman" w:cs="Times New Roman"/>
          <w:sz w:val="24"/>
          <w:szCs w:val="24"/>
        </w:rPr>
      </w:pPr>
    </w:p>
    <w:p w:rsidR="00C57C4A" w:rsidRDefault="00C57C4A" w:rsidP="00C57C4A">
      <w:pPr>
        <w:pStyle w:val="Akapitzlist"/>
        <w:spacing w:line="360" w:lineRule="auto"/>
        <w:ind w:left="420"/>
        <w:jc w:val="both"/>
        <w:rPr>
          <w:rFonts w:ascii="Times New Roman" w:hAnsi="Times New Roman" w:cs="Times New Roman"/>
          <w:sz w:val="24"/>
          <w:szCs w:val="24"/>
        </w:rPr>
      </w:pPr>
    </w:p>
    <w:p w:rsidR="00C57C4A" w:rsidRDefault="00C57C4A" w:rsidP="00C57C4A">
      <w:pPr>
        <w:pStyle w:val="Akapitzlist"/>
        <w:spacing w:line="360" w:lineRule="auto"/>
        <w:ind w:left="420"/>
        <w:jc w:val="both"/>
        <w:rPr>
          <w:rFonts w:ascii="Times New Roman" w:hAnsi="Times New Roman" w:cs="Times New Roman"/>
          <w:sz w:val="24"/>
          <w:szCs w:val="24"/>
        </w:rPr>
      </w:pPr>
    </w:p>
    <w:p w:rsidR="00C57C4A" w:rsidRDefault="00C57C4A" w:rsidP="00C57C4A">
      <w:pPr>
        <w:pStyle w:val="Akapitzlist"/>
        <w:spacing w:line="360" w:lineRule="auto"/>
        <w:ind w:left="420"/>
        <w:jc w:val="both"/>
        <w:rPr>
          <w:rFonts w:ascii="Times New Roman" w:hAnsi="Times New Roman" w:cs="Times New Roman"/>
          <w:sz w:val="24"/>
          <w:szCs w:val="24"/>
        </w:rPr>
      </w:pPr>
    </w:p>
    <w:p w:rsidR="00C57C4A" w:rsidRDefault="00C57C4A" w:rsidP="00C57C4A">
      <w:pPr>
        <w:pStyle w:val="Akapitzlist"/>
        <w:spacing w:line="360" w:lineRule="auto"/>
        <w:ind w:left="420"/>
        <w:jc w:val="both"/>
        <w:rPr>
          <w:rFonts w:ascii="Times New Roman" w:hAnsi="Times New Roman" w:cs="Times New Roman"/>
          <w:sz w:val="24"/>
          <w:szCs w:val="24"/>
        </w:rPr>
      </w:pPr>
    </w:p>
    <w:p w:rsidR="00C57C4A" w:rsidRPr="00C57C4A" w:rsidRDefault="00C57C4A" w:rsidP="00C57C4A">
      <w:pPr>
        <w:pStyle w:val="Akapitzlist"/>
        <w:spacing w:line="360" w:lineRule="auto"/>
        <w:ind w:left="420"/>
        <w:jc w:val="both"/>
        <w:rPr>
          <w:rFonts w:ascii="Times New Roman" w:hAnsi="Times New Roman" w:cs="Times New Roman"/>
          <w:sz w:val="24"/>
          <w:szCs w:val="24"/>
        </w:rPr>
      </w:pPr>
    </w:p>
    <w:p w:rsidR="004E68D6" w:rsidRPr="00C57C4A" w:rsidRDefault="004E68D6" w:rsidP="00C57C4A">
      <w:pPr>
        <w:spacing w:line="360" w:lineRule="auto"/>
        <w:jc w:val="both"/>
        <w:rPr>
          <w:rFonts w:ascii="Times New Roman" w:hAnsi="Times New Roman" w:cs="Times New Roman"/>
          <w:sz w:val="24"/>
          <w:szCs w:val="24"/>
        </w:rPr>
      </w:pPr>
    </w:p>
    <w:p w:rsidR="002B7B8F" w:rsidRPr="00C57C4A" w:rsidRDefault="007301F9" w:rsidP="00C57C4A">
      <w:pPr>
        <w:spacing w:line="360" w:lineRule="auto"/>
        <w:jc w:val="center"/>
        <w:rPr>
          <w:rFonts w:ascii="Times New Roman" w:hAnsi="Times New Roman" w:cs="Times New Roman"/>
          <w:b/>
          <w:sz w:val="24"/>
          <w:szCs w:val="24"/>
        </w:rPr>
      </w:pPr>
      <w:r w:rsidRPr="00C57C4A">
        <w:rPr>
          <w:rFonts w:ascii="Times New Roman" w:hAnsi="Times New Roman" w:cs="Times New Roman"/>
          <w:b/>
          <w:sz w:val="24"/>
          <w:szCs w:val="24"/>
        </w:rPr>
        <w:lastRenderedPageBreak/>
        <w:t>POSTĘPOWANIE NAUCZYCIELA W SYTUACJI OBSERWOWANIA ZANIEDBAŃ OPIEKUŃCZO- WYCHOWAWCZYCH WOBEC UCZNIA ZE STRONY DOMU RODZINNEGO</w:t>
      </w:r>
    </w:p>
    <w:p w:rsidR="007301F9" w:rsidRPr="00C57C4A" w:rsidRDefault="007301F9" w:rsidP="00C57C4A">
      <w:pPr>
        <w:spacing w:line="360" w:lineRule="auto"/>
        <w:jc w:val="both"/>
        <w:rPr>
          <w:rFonts w:ascii="Times New Roman" w:hAnsi="Times New Roman" w:cs="Times New Roman"/>
          <w:b/>
          <w:sz w:val="24"/>
          <w:szCs w:val="24"/>
        </w:rPr>
      </w:pPr>
    </w:p>
    <w:p w:rsidR="00190F5A" w:rsidRPr="00C57C4A" w:rsidRDefault="002B7B8F" w:rsidP="00C57C4A">
      <w:pPr>
        <w:pStyle w:val="Akapitzlist"/>
        <w:numPr>
          <w:ilvl w:val="0"/>
          <w:numId w:val="21"/>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Nauczyciel powiadamia wychowawcę klasy o zaobserwowanych zdarzeniach, niepokojących obserwacjach.</w:t>
      </w:r>
    </w:p>
    <w:p w:rsidR="00531571" w:rsidRPr="00C57C4A" w:rsidRDefault="002B7B8F" w:rsidP="00C57C4A">
      <w:pPr>
        <w:pStyle w:val="Akapitzlist"/>
        <w:numPr>
          <w:ilvl w:val="0"/>
          <w:numId w:val="21"/>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Wychowawca po obserwacji i potwierdzeniu informacji wzywa rodziców/ opiekunów dziecka i omawia z nimi sytuację odnotowując ten fakt w dzienniku. Zobowiązuje rodziców/opiekunów do zmian dot. zakresu odpowiedniej opieki nad dzieckiem. </w:t>
      </w:r>
    </w:p>
    <w:p w:rsidR="00190F5A" w:rsidRPr="00C57C4A" w:rsidRDefault="002B7B8F" w:rsidP="00C57C4A">
      <w:pPr>
        <w:pStyle w:val="Akapitzlist"/>
        <w:spacing w:line="360" w:lineRule="auto"/>
        <w:ind w:left="360"/>
        <w:jc w:val="both"/>
        <w:rPr>
          <w:rFonts w:ascii="Times New Roman" w:hAnsi="Times New Roman" w:cs="Times New Roman"/>
          <w:sz w:val="24"/>
          <w:szCs w:val="24"/>
        </w:rPr>
      </w:pPr>
      <w:r w:rsidRPr="00C57C4A">
        <w:rPr>
          <w:rFonts w:ascii="Times New Roman" w:hAnsi="Times New Roman" w:cs="Times New Roman"/>
          <w:sz w:val="24"/>
          <w:szCs w:val="24"/>
        </w:rPr>
        <w:t xml:space="preserve">W toku interwencji profilaktycznej może zaproponować rodzicom pomoc specjalistyczną lub skierować do odpowiednich służb pomocowych (MOPS). </w:t>
      </w:r>
      <w:r w:rsidR="00531571" w:rsidRPr="00C57C4A">
        <w:rPr>
          <w:rFonts w:ascii="Times New Roman" w:hAnsi="Times New Roman" w:cs="Times New Roman"/>
          <w:sz w:val="24"/>
          <w:szCs w:val="24"/>
        </w:rPr>
        <w:t>Wychowawca i</w:t>
      </w:r>
      <w:r w:rsidRPr="00C57C4A">
        <w:rPr>
          <w:rFonts w:ascii="Times New Roman" w:hAnsi="Times New Roman" w:cs="Times New Roman"/>
          <w:sz w:val="24"/>
          <w:szCs w:val="24"/>
        </w:rPr>
        <w:t xml:space="preserve">nformuje również o konsekwencjach dalszych zaniedbań. </w:t>
      </w:r>
    </w:p>
    <w:p w:rsidR="00190F5A" w:rsidRPr="00C57C4A" w:rsidRDefault="002B7B8F" w:rsidP="00C57C4A">
      <w:pPr>
        <w:pStyle w:val="Akapitzlist"/>
        <w:numPr>
          <w:ilvl w:val="0"/>
          <w:numId w:val="21"/>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Jeżeli rodzice odmawiają współpracy lub nie stawiają się do szkoły, a wychowawca nadal obserwuje lub napływają informacje o przejawach zaniedbań wobec dziecka, zgłasza sytuację do pedagoga/</w:t>
      </w:r>
      <w:r w:rsidR="00531571" w:rsidRPr="00C57C4A">
        <w:rPr>
          <w:rFonts w:ascii="Times New Roman" w:hAnsi="Times New Roman" w:cs="Times New Roman"/>
          <w:sz w:val="24"/>
          <w:szCs w:val="24"/>
        </w:rPr>
        <w:t xml:space="preserve"> </w:t>
      </w:r>
      <w:r w:rsidRPr="00C57C4A">
        <w:rPr>
          <w:rFonts w:ascii="Times New Roman" w:hAnsi="Times New Roman" w:cs="Times New Roman"/>
          <w:sz w:val="24"/>
          <w:szCs w:val="24"/>
        </w:rPr>
        <w:t>p</w:t>
      </w:r>
      <w:r w:rsidR="00190F5A" w:rsidRPr="00C57C4A">
        <w:rPr>
          <w:rFonts w:ascii="Times New Roman" w:hAnsi="Times New Roman" w:cs="Times New Roman"/>
          <w:sz w:val="24"/>
          <w:szCs w:val="24"/>
        </w:rPr>
        <w:t>sychologa lub dyrektora szkoły.</w:t>
      </w:r>
    </w:p>
    <w:p w:rsidR="00190F5A" w:rsidRPr="00C57C4A" w:rsidRDefault="002B7B8F" w:rsidP="00C57C4A">
      <w:pPr>
        <w:pStyle w:val="Akapitzlist"/>
        <w:numPr>
          <w:ilvl w:val="0"/>
          <w:numId w:val="21"/>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Dyrektor lub pedagog/</w:t>
      </w:r>
      <w:r w:rsidR="00531571" w:rsidRPr="00C57C4A">
        <w:rPr>
          <w:rFonts w:ascii="Times New Roman" w:hAnsi="Times New Roman" w:cs="Times New Roman"/>
          <w:sz w:val="24"/>
          <w:szCs w:val="24"/>
        </w:rPr>
        <w:t xml:space="preserve"> </w:t>
      </w:r>
      <w:r w:rsidRPr="00C57C4A">
        <w:rPr>
          <w:rFonts w:ascii="Times New Roman" w:hAnsi="Times New Roman" w:cs="Times New Roman"/>
          <w:sz w:val="24"/>
          <w:szCs w:val="24"/>
        </w:rPr>
        <w:t xml:space="preserve">psycholog szkolny wzywa rodziców na rozmowę, zobowiązując </w:t>
      </w:r>
      <w:r w:rsidR="00531571" w:rsidRPr="00C57C4A">
        <w:rPr>
          <w:rFonts w:ascii="Times New Roman" w:hAnsi="Times New Roman" w:cs="Times New Roman"/>
          <w:sz w:val="24"/>
          <w:szCs w:val="24"/>
        </w:rPr>
        <w:t xml:space="preserve">                    </w:t>
      </w:r>
      <w:r w:rsidRPr="00C57C4A">
        <w:rPr>
          <w:rFonts w:ascii="Times New Roman" w:hAnsi="Times New Roman" w:cs="Times New Roman"/>
          <w:sz w:val="24"/>
          <w:szCs w:val="24"/>
        </w:rPr>
        <w:t xml:space="preserve">w niej rodziców do wprowadzenia zmian w postępowaniu wobec dziecka. </w:t>
      </w:r>
    </w:p>
    <w:p w:rsidR="002B7B8F" w:rsidRDefault="002B7B8F" w:rsidP="00C57C4A">
      <w:pPr>
        <w:pStyle w:val="Akapitzlist"/>
        <w:numPr>
          <w:ilvl w:val="0"/>
          <w:numId w:val="21"/>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Jeżeli nadal rodzice odmawiają współpracy lub nie stawiają się na wezwanie szkoła pisemnie powiadamia o zaistniałej sytuacji sąd rodzinny. </w:t>
      </w:r>
      <w:r w:rsidR="00190F5A" w:rsidRPr="00C57C4A">
        <w:rPr>
          <w:rFonts w:ascii="Times New Roman" w:hAnsi="Times New Roman" w:cs="Times New Roman"/>
          <w:sz w:val="24"/>
          <w:szCs w:val="24"/>
        </w:rPr>
        <w:t xml:space="preserve">                                                                          </w:t>
      </w:r>
      <w:r w:rsidRPr="00C57C4A">
        <w:rPr>
          <w:rFonts w:ascii="Times New Roman" w:hAnsi="Times New Roman" w:cs="Times New Roman"/>
          <w:sz w:val="24"/>
          <w:szCs w:val="24"/>
        </w:rPr>
        <w:t xml:space="preserve">Podobnie, szkoła powiadamia sąd, jeżeli wykorzysta wszystkie dostępne jej środki oddziaływań wychowawczych, (rozmowa z rodzicami ucznia, spotkania </w:t>
      </w:r>
      <w:r w:rsidR="00531571" w:rsidRPr="00C57C4A">
        <w:rPr>
          <w:rFonts w:ascii="Times New Roman" w:hAnsi="Times New Roman" w:cs="Times New Roman"/>
          <w:sz w:val="24"/>
          <w:szCs w:val="24"/>
        </w:rPr>
        <w:t xml:space="preserve">                                                             </w:t>
      </w:r>
      <w:r w:rsidRPr="00C57C4A">
        <w:rPr>
          <w:rFonts w:ascii="Times New Roman" w:hAnsi="Times New Roman" w:cs="Times New Roman"/>
          <w:sz w:val="24"/>
          <w:szCs w:val="24"/>
        </w:rPr>
        <w:t>z pedagogiem/</w:t>
      </w:r>
      <w:r w:rsidR="00531571" w:rsidRPr="00C57C4A">
        <w:rPr>
          <w:rFonts w:ascii="Times New Roman" w:hAnsi="Times New Roman" w:cs="Times New Roman"/>
          <w:sz w:val="24"/>
          <w:szCs w:val="24"/>
        </w:rPr>
        <w:t xml:space="preserve"> </w:t>
      </w:r>
      <w:r w:rsidRPr="00C57C4A">
        <w:rPr>
          <w:rFonts w:ascii="Times New Roman" w:hAnsi="Times New Roman" w:cs="Times New Roman"/>
          <w:sz w:val="24"/>
          <w:szCs w:val="24"/>
        </w:rPr>
        <w:t>psychologiem, itp.), a ich zastosowanie nie przynosi oczekiwanych rezultatów. Dalszy tok postępowania leży w kompetencji tych instytucji.</w:t>
      </w:r>
    </w:p>
    <w:p w:rsidR="00C57C4A" w:rsidRDefault="00C57C4A" w:rsidP="00C57C4A">
      <w:pPr>
        <w:spacing w:line="360" w:lineRule="auto"/>
        <w:jc w:val="both"/>
        <w:rPr>
          <w:rFonts w:ascii="Times New Roman" w:hAnsi="Times New Roman" w:cs="Times New Roman"/>
          <w:sz w:val="24"/>
          <w:szCs w:val="24"/>
        </w:rPr>
      </w:pPr>
    </w:p>
    <w:p w:rsidR="00C57C4A" w:rsidRDefault="00C57C4A" w:rsidP="00C57C4A">
      <w:pPr>
        <w:spacing w:line="360" w:lineRule="auto"/>
        <w:jc w:val="both"/>
        <w:rPr>
          <w:rFonts w:ascii="Times New Roman" w:hAnsi="Times New Roman" w:cs="Times New Roman"/>
          <w:sz w:val="24"/>
          <w:szCs w:val="24"/>
        </w:rPr>
      </w:pPr>
    </w:p>
    <w:p w:rsidR="00C57C4A" w:rsidRDefault="00C57C4A" w:rsidP="00C57C4A">
      <w:pPr>
        <w:spacing w:line="360" w:lineRule="auto"/>
        <w:jc w:val="both"/>
        <w:rPr>
          <w:rFonts w:ascii="Times New Roman" w:hAnsi="Times New Roman" w:cs="Times New Roman"/>
          <w:sz w:val="24"/>
          <w:szCs w:val="24"/>
        </w:rPr>
      </w:pPr>
    </w:p>
    <w:p w:rsidR="00C57C4A" w:rsidRDefault="00C57C4A" w:rsidP="00C57C4A">
      <w:pPr>
        <w:spacing w:line="360" w:lineRule="auto"/>
        <w:jc w:val="both"/>
        <w:rPr>
          <w:rFonts w:ascii="Times New Roman" w:hAnsi="Times New Roman" w:cs="Times New Roman"/>
          <w:sz w:val="24"/>
          <w:szCs w:val="24"/>
        </w:rPr>
      </w:pPr>
    </w:p>
    <w:p w:rsidR="00C57C4A" w:rsidRDefault="00C57C4A" w:rsidP="00C57C4A">
      <w:pPr>
        <w:spacing w:line="360" w:lineRule="auto"/>
        <w:jc w:val="both"/>
        <w:rPr>
          <w:rFonts w:ascii="Times New Roman" w:hAnsi="Times New Roman" w:cs="Times New Roman"/>
          <w:sz w:val="24"/>
          <w:szCs w:val="24"/>
        </w:rPr>
      </w:pPr>
    </w:p>
    <w:p w:rsidR="00C57C4A" w:rsidRDefault="00C57C4A" w:rsidP="00C57C4A">
      <w:pPr>
        <w:spacing w:line="360" w:lineRule="auto"/>
        <w:jc w:val="both"/>
        <w:rPr>
          <w:rFonts w:ascii="Times New Roman" w:hAnsi="Times New Roman" w:cs="Times New Roman"/>
          <w:sz w:val="24"/>
          <w:szCs w:val="24"/>
        </w:rPr>
      </w:pPr>
    </w:p>
    <w:p w:rsidR="00C57C4A" w:rsidRPr="00C57C4A" w:rsidRDefault="00C57C4A" w:rsidP="00C57C4A">
      <w:pPr>
        <w:spacing w:line="360" w:lineRule="auto"/>
        <w:jc w:val="both"/>
        <w:rPr>
          <w:rFonts w:ascii="Times New Roman" w:hAnsi="Times New Roman" w:cs="Times New Roman"/>
          <w:sz w:val="24"/>
          <w:szCs w:val="24"/>
        </w:rPr>
      </w:pPr>
    </w:p>
    <w:p w:rsidR="00190F5A" w:rsidRPr="00C57C4A" w:rsidRDefault="00531571" w:rsidP="00C57C4A">
      <w:pPr>
        <w:spacing w:line="360" w:lineRule="auto"/>
        <w:jc w:val="center"/>
        <w:rPr>
          <w:rFonts w:ascii="Times New Roman" w:hAnsi="Times New Roman" w:cs="Times New Roman"/>
          <w:b/>
          <w:sz w:val="24"/>
          <w:szCs w:val="24"/>
        </w:rPr>
      </w:pPr>
      <w:r w:rsidRPr="00C57C4A">
        <w:rPr>
          <w:rFonts w:ascii="Times New Roman" w:hAnsi="Times New Roman" w:cs="Times New Roman"/>
          <w:b/>
          <w:sz w:val="24"/>
          <w:szCs w:val="24"/>
        </w:rPr>
        <w:lastRenderedPageBreak/>
        <w:t xml:space="preserve">POSTĘPOWANIE NAUCZYCIELA W SYTUACJI STWIERDZENIA </w:t>
      </w:r>
      <w:r w:rsidR="00190F5A" w:rsidRPr="00C57C4A">
        <w:rPr>
          <w:rFonts w:ascii="Times New Roman" w:hAnsi="Times New Roman" w:cs="Times New Roman"/>
          <w:b/>
          <w:sz w:val="24"/>
          <w:szCs w:val="24"/>
        </w:rPr>
        <w:t xml:space="preserve">                                  </w:t>
      </w:r>
      <w:r w:rsidRPr="00C57C4A">
        <w:rPr>
          <w:rFonts w:ascii="Times New Roman" w:hAnsi="Times New Roman" w:cs="Times New Roman"/>
          <w:b/>
          <w:sz w:val="24"/>
          <w:szCs w:val="24"/>
        </w:rPr>
        <w:t xml:space="preserve">LUB UZASADNIONEGO PODEJRZENIA STOSOWANIA PRZEMOCY </w:t>
      </w:r>
      <w:r w:rsidR="00190F5A" w:rsidRPr="00C57C4A">
        <w:rPr>
          <w:rFonts w:ascii="Times New Roman" w:hAnsi="Times New Roman" w:cs="Times New Roman"/>
          <w:b/>
          <w:sz w:val="24"/>
          <w:szCs w:val="24"/>
        </w:rPr>
        <w:t xml:space="preserve">                                                       </w:t>
      </w:r>
      <w:r w:rsidRPr="00C57C4A">
        <w:rPr>
          <w:rFonts w:ascii="Times New Roman" w:hAnsi="Times New Roman" w:cs="Times New Roman"/>
          <w:b/>
          <w:sz w:val="24"/>
          <w:szCs w:val="24"/>
        </w:rPr>
        <w:t>WOBEC UCZNIA PRZEZ RODZICA/ OPIEKUNA</w:t>
      </w:r>
      <w:r w:rsidR="00190F5A" w:rsidRPr="00C57C4A">
        <w:rPr>
          <w:rFonts w:ascii="Times New Roman" w:hAnsi="Times New Roman" w:cs="Times New Roman"/>
          <w:b/>
          <w:sz w:val="24"/>
          <w:szCs w:val="24"/>
        </w:rPr>
        <w:t xml:space="preserve"> </w:t>
      </w:r>
    </w:p>
    <w:p w:rsidR="00531571" w:rsidRPr="00C57C4A" w:rsidRDefault="00721E94" w:rsidP="00C57C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(PROCEDURA „NIEBIESKA KARTA”</w:t>
      </w:r>
      <w:r w:rsidR="00190F5A" w:rsidRPr="00C57C4A">
        <w:rPr>
          <w:rFonts w:ascii="Times New Roman" w:hAnsi="Times New Roman" w:cs="Times New Roman"/>
          <w:b/>
          <w:sz w:val="24"/>
          <w:szCs w:val="24"/>
        </w:rPr>
        <w:t>)</w:t>
      </w:r>
    </w:p>
    <w:p w:rsidR="00594F03" w:rsidRPr="00C57C4A" w:rsidRDefault="00594F03" w:rsidP="00C57C4A">
      <w:pPr>
        <w:spacing w:line="360" w:lineRule="auto"/>
        <w:jc w:val="both"/>
        <w:rPr>
          <w:rFonts w:ascii="Times New Roman" w:hAnsi="Times New Roman" w:cs="Times New Roman"/>
          <w:color w:val="FF0000"/>
          <w:sz w:val="24"/>
          <w:szCs w:val="24"/>
        </w:rPr>
      </w:pPr>
    </w:p>
    <w:p w:rsidR="009C6130" w:rsidRPr="009C6130" w:rsidRDefault="007E638D" w:rsidP="009C6130">
      <w:pPr>
        <w:pStyle w:val="Akapitzlist"/>
        <w:numPr>
          <w:ilvl w:val="3"/>
          <w:numId w:val="5"/>
        </w:numPr>
        <w:autoSpaceDE w:val="0"/>
        <w:autoSpaceDN w:val="0"/>
        <w:adjustRightInd w:val="0"/>
        <w:spacing w:after="0" w:line="360" w:lineRule="auto"/>
        <w:jc w:val="both"/>
        <w:rPr>
          <w:rFonts w:ascii="Times New Roman" w:hAnsi="Times New Roman" w:cs="Times New Roman"/>
          <w:sz w:val="24"/>
          <w:szCs w:val="24"/>
        </w:rPr>
      </w:pPr>
      <w:r w:rsidRPr="00C57C4A">
        <w:rPr>
          <w:rFonts w:ascii="Times New Roman" w:hAnsi="Times New Roman" w:cs="Times New Roman"/>
          <w:sz w:val="24"/>
          <w:szCs w:val="24"/>
        </w:rPr>
        <w:t>Nauczyciel powiadamia</w:t>
      </w:r>
      <w:r w:rsidR="006B269B" w:rsidRPr="00C57C4A">
        <w:rPr>
          <w:rFonts w:ascii="Times New Roman" w:hAnsi="Times New Roman" w:cs="Times New Roman"/>
          <w:sz w:val="24"/>
          <w:szCs w:val="24"/>
        </w:rPr>
        <w:t xml:space="preserve"> Dyrektora</w:t>
      </w:r>
      <w:r w:rsidR="006C47E2" w:rsidRPr="00C57C4A">
        <w:rPr>
          <w:rFonts w:ascii="Times New Roman" w:hAnsi="Times New Roman" w:cs="Times New Roman"/>
          <w:sz w:val="24"/>
          <w:szCs w:val="24"/>
        </w:rPr>
        <w:t>,</w:t>
      </w:r>
      <w:r w:rsidRPr="00C57C4A">
        <w:rPr>
          <w:rFonts w:ascii="Times New Roman" w:hAnsi="Times New Roman" w:cs="Times New Roman"/>
          <w:sz w:val="24"/>
          <w:szCs w:val="24"/>
        </w:rPr>
        <w:t xml:space="preserve"> </w:t>
      </w:r>
      <w:r w:rsidR="006C47E2" w:rsidRPr="00C57C4A">
        <w:rPr>
          <w:rFonts w:ascii="Times New Roman" w:hAnsi="Times New Roman" w:cs="Times New Roman"/>
          <w:sz w:val="24"/>
          <w:szCs w:val="24"/>
        </w:rPr>
        <w:t>pedagoga/ psychologa</w:t>
      </w:r>
      <w:r w:rsidRPr="00C57C4A">
        <w:rPr>
          <w:rFonts w:ascii="Times New Roman" w:hAnsi="Times New Roman" w:cs="Times New Roman"/>
          <w:sz w:val="24"/>
          <w:szCs w:val="24"/>
        </w:rPr>
        <w:t xml:space="preserve"> </w:t>
      </w:r>
      <w:r w:rsidR="006C47E2" w:rsidRPr="00C57C4A">
        <w:rPr>
          <w:rFonts w:ascii="Times New Roman" w:hAnsi="Times New Roman" w:cs="Times New Roman"/>
          <w:sz w:val="24"/>
          <w:szCs w:val="24"/>
        </w:rPr>
        <w:t xml:space="preserve">i wychowawcę </w:t>
      </w:r>
      <w:r w:rsidRPr="00C57C4A">
        <w:rPr>
          <w:rFonts w:ascii="Times New Roman" w:hAnsi="Times New Roman" w:cs="Times New Roman"/>
          <w:sz w:val="24"/>
          <w:szCs w:val="24"/>
        </w:rPr>
        <w:t xml:space="preserve">o </w:t>
      </w:r>
      <w:r w:rsidR="006C47E2" w:rsidRPr="00C57C4A">
        <w:rPr>
          <w:rFonts w:ascii="Times New Roman" w:hAnsi="Times New Roman" w:cs="Times New Roman"/>
          <w:sz w:val="24"/>
          <w:szCs w:val="24"/>
        </w:rPr>
        <w:t>uzyskanej informacji lub uzasadnionych</w:t>
      </w:r>
      <w:r w:rsidR="002A4FF1" w:rsidRPr="00C57C4A">
        <w:rPr>
          <w:rFonts w:ascii="Times New Roman" w:hAnsi="Times New Roman" w:cs="Times New Roman"/>
          <w:sz w:val="24"/>
          <w:szCs w:val="24"/>
        </w:rPr>
        <w:t xml:space="preserve"> podejrzeniach</w:t>
      </w:r>
      <w:r w:rsidR="00B33BA4" w:rsidRPr="00C57C4A">
        <w:rPr>
          <w:rFonts w:ascii="Times New Roman" w:hAnsi="Times New Roman" w:cs="Times New Roman"/>
          <w:sz w:val="24"/>
          <w:szCs w:val="24"/>
        </w:rPr>
        <w:t>.</w:t>
      </w:r>
      <w:r w:rsidR="006C47E2" w:rsidRPr="00C57C4A">
        <w:rPr>
          <w:rFonts w:ascii="Times New Roman" w:hAnsi="Times New Roman" w:cs="Times New Roman"/>
          <w:sz w:val="24"/>
          <w:szCs w:val="24"/>
        </w:rPr>
        <w:t xml:space="preserve"> Sporządza notatkę</w:t>
      </w:r>
      <w:r w:rsidR="009C6130">
        <w:rPr>
          <w:rFonts w:ascii="Times New Roman" w:hAnsi="Times New Roman" w:cs="Times New Roman"/>
          <w:sz w:val="24"/>
          <w:szCs w:val="24"/>
        </w:rPr>
        <w:t xml:space="preserve"> służbową</w:t>
      </w:r>
      <w:r w:rsidR="006C47E2" w:rsidRPr="00C57C4A">
        <w:rPr>
          <w:rFonts w:ascii="Times New Roman" w:hAnsi="Times New Roman" w:cs="Times New Roman"/>
          <w:sz w:val="24"/>
          <w:szCs w:val="24"/>
        </w:rPr>
        <w:t xml:space="preserve"> z rozmowy</w:t>
      </w:r>
      <w:r w:rsidR="009C6130">
        <w:rPr>
          <w:rFonts w:ascii="Times New Roman" w:hAnsi="Times New Roman" w:cs="Times New Roman"/>
          <w:sz w:val="24"/>
          <w:szCs w:val="24"/>
        </w:rPr>
        <w:t>.</w:t>
      </w:r>
    </w:p>
    <w:p w:rsidR="00C57C4A" w:rsidRDefault="00C95F62" w:rsidP="00C57C4A">
      <w:pPr>
        <w:pStyle w:val="NormalnyWeb"/>
        <w:numPr>
          <w:ilvl w:val="0"/>
          <w:numId w:val="5"/>
        </w:numPr>
        <w:spacing w:line="360" w:lineRule="auto"/>
        <w:jc w:val="both"/>
      </w:pPr>
      <w:r w:rsidRPr="00C57C4A">
        <w:t>Pedagog</w:t>
      </w:r>
      <w:r w:rsidR="00894A29" w:rsidRPr="00C57C4A">
        <w:t>/ psycholog</w:t>
      </w:r>
      <w:r w:rsidR="0081587A" w:rsidRPr="00C57C4A">
        <w:t xml:space="preserve"> </w:t>
      </w:r>
      <w:r w:rsidR="006B269B" w:rsidRPr="00C57C4A">
        <w:t xml:space="preserve">niezwłocznie weryfikuje </w:t>
      </w:r>
      <w:r w:rsidR="004A3349">
        <w:t>informacje jednocześnie z</w:t>
      </w:r>
      <w:r w:rsidR="006B269B" w:rsidRPr="00C57C4A">
        <w:t>apewniając bezpieczeństwo osobie pokrzywdzonej</w:t>
      </w:r>
      <w:r w:rsidR="004A3349">
        <w:t xml:space="preserve">, </w:t>
      </w:r>
      <w:r w:rsidR="006B269B" w:rsidRPr="00C57C4A">
        <w:t>prowadz</w:t>
      </w:r>
      <w:r w:rsidR="004A3349">
        <w:t>i</w:t>
      </w:r>
      <w:r w:rsidR="006B269B" w:rsidRPr="00C57C4A">
        <w:t xml:space="preserve"> działania terapeuty</w:t>
      </w:r>
      <w:r w:rsidR="00C57C4A">
        <w:t>czne i pomocowe.</w:t>
      </w:r>
      <w:r w:rsidR="006B269B" w:rsidRPr="00C57C4A">
        <w:t xml:space="preserve"> </w:t>
      </w:r>
      <w:r w:rsidR="00C57C4A" w:rsidRPr="00C57C4A">
        <w:t xml:space="preserve">Jeżeli stan ucznia wskazuje na zagrożenie jego zdrowia i życia, </w:t>
      </w:r>
      <w:r w:rsidR="00C57C4A">
        <w:t>D</w:t>
      </w:r>
      <w:r w:rsidR="00C57C4A" w:rsidRPr="00C57C4A">
        <w:t xml:space="preserve">yrektor </w:t>
      </w:r>
      <w:r w:rsidR="00674FD2">
        <w:t xml:space="preserve">                                               </w:t>
      </w:r>
      <w:r w:rsidR="00C57C4A" w:rsidRPr="00C57C4A">
        <w:t>lub pedagog/psycholog wzywa lekarza.</w:t>
      </w:r>
    </w:p>
    <w:p w:rsidR="004E2433" w:rsidRPr="004E2433" w:rsidRDefault="00C57C4A" w:rsidP="004E2433">
      <w:pPr>
        <w:pStyle w:val="NormalnyWeb"/>
        <w:numPr>
          <w:ilvl w:val="0"/>
          <w:numId w:val="5"/>
        </w:numPr>
        <w:spacing w:line="360" w:lineRule="auto"/>
        <w:jc w:val="both"/>
      </w:pPr>
      <w:r w:rsidRPr="00C57C4A">
        <w:t xml:space="preserve"> </w:t>
      </w:r>
      <w:r>
        <w:t>Dyrektor lub p</w:t>
      </w:r>
      <w:r w:rsidRPr="00C57C4A">
        <w:t xml:space="preserve">edagog/psycholog </w:t>
      </w:r>
      <w:r>
        <w:t xml:space="preserve">wzywa do szkoły rodzica/ </w:t>
      </w:r>
      <w:r w:rsidRPr="00C57C4A">
        <w:t xml:space="preserve">opiekuna lub osobę </w:t>
      </w:r>
      <w:r>
        <w:t xml:space="preserve">                                   </w:t>
      </w:r>
      <w:r w:rsidRPr="00C57C4A">
        <w:t xml:space="preserve">z najbliższej rodziny pokrzywdzonego, którego sprawa nie dotyczy. </w:t>
      </w:r>
      <w:r w:rsidR="004E2433">
        <w:t xml:space="preserve">W razie potrzeby Dyrektor składa zawiadomienie o podejrzeniu przestępstwa do Prokuratury lub wniosek </w:t>
      </w:r>
      <w:r w:rsidR="00031194">
        <w:t xml:space="preserve">                      </w:t>
      </w:r>
      <w:r w:rsidR="004E2433">
        <w:t>o wgląd w sytuację rodziny do Sądu Rodzinnego i Nieletnich.</w:t>
      </w:r>
      <w:r w:rsidR="004A3349">
        <w:t xml:space="preserve"> Decyzję o rozpoczęciu procedury „Niebieskie Karty” podejmuje Dyrektor.</w:t>
      </w:r>
    </w:p>
    <w:p w:rsidR="00C57C4A" w:rsidRPr="00C57C4A" w:rsidRDefault="006B269B" w:rsidP="004E2433">
      <w:pPr>
        <w:pStyle w:val="NormalnyWeb"/>
        <w:spacing w:line="360" w:lineRule="auto"/>
        <w:ind w:left="360"/>
        <w:jc w:val="both"/>
      </w:pPr>
      <w:r w:rsidRPr="00C57C4A">
        <w:t xml:space="preserve">- </w:t>
      </w:r>
      <w:r w:rsidR="00985741" w:rsidRPr="00C57C4A">
        <w:t>Pedagog/ psycholog w</w:t>
      </w:r>
      <w:r w:rsidR="00C95F62" w:rsidRPr="00C57C4A">
        <w:t>ypełnia formularz „Niebieska Karta- A</w:t>
      </w:r>
      <w:r w:rsidR="0081587A" w:rsidRPr="00C57C4A">
        <w:t>”</w:t>
      </w:r>
      <w:r w:rsidR="00220DB1" w:rsidRPr="00C57C4A">
        <w:t xml:space="preserve"> w obecności </w:t>
      </w:r>
      <w:r w:rsidR="00F335D1" w:rsidRPr="00C57C4A">
        <w:t>ucznia</w:t>
      </w:r>
      <w:r w:rsidR="00220DB1" w:rsidRPr="00C57C4A">
        <w:t xml:space="preserve">, co do </w:t>
      </w:r>
      <w:r w:rsidR="00F335D1" w:rsidRPr="00C57C4A">
        <w:t>którego</w:t>
      </w:r>
      <w:r w:rsidR="00220DB1" w:rsidRPr="00C57C4A">
        <w:t xml:space="preserve"> istnieje podejrzenie, </w:t>
      </w:r>
      <w:r w:rsidR="00122BF2" w:rsidRPr="00C57C4A">
        <w:t>ż</w:t>
      </w:r>
      <w:r w:rsidR="00220DB1" w:rsidRPr="00C57C4A">
        <w:t>e jest dotknięt</w:t>
      </w:r>
      <w:r w:rsidR="00F335D1" w:rsidRPr="00C57C4A">
        <w:t>y</w:t>
      </w:r>
      <w:r w:rsidR="00220DB1" w:rsidRPr="00C57C4A">
        <w:t xml:space="preserve"> przemocą w rodzinie</w:t>
      </w:r>
      <w:r w:rsidR="00F335D1" w:rsidRPr="00C57C4A">
        <w:t xml:space="preserve"> oraz jego rodzica</w:t>
      </w:r>
      <w:r w:rsidR="00985741" w:rsidRPr="00C57C4A">
        <w:t xml:space="preserve"> chroniącego</w:t>
      </w:r>
      <w:r w:rsidRPr="00C57C4A">
        <w:t xml:space="preserve">/ </w:t>
      </w:r>
      <w:r w:rsidR="00985741" w:rsidRPr="00C57C4A">
        <w:t xml:space="preserve"> </w:t>
      </w:r>
      <w:r w:rsidRPr="00C57C4A">
        <w:t>opiekuna</w:t>
      </w:r>
      <w:r w:rsidR="00122BF2" w:rsidRPr="00C57C4A">
        <w:t xml:space="preserve">. </w:t>
      </w:r>
      <w:r w:rsidR="00F335D1" w:rsidRPr="00C57C4A">
        <w:t>W sytuacji</w:t>
      </w:r>
      <w:r w:rsidR="00985741" w:rsidRPr="00C57C4A">
        <w:t>,</w:t>
      </w:r>
      <w:r w:rsidR="00F335D1" w:rsidRPr="00C57C4A">
        <w:t xml:space="preserve"> gdy to rodzice/ opiekunowie są podejrzani o stosowanie przemocy wobec dziecka, te czynności przeprowadza się w obecności pełnoletniej osoby najbliższej.</w:t>
      </w:r>
      <w:r w:rsidRPr="00C57C4A">
        <w:t xml:space="preserve"> </w:t>
      </w:r>
    </w:p>
    <w:p w:rsidR="00C57C4A" w:rsidRDefault="006B269B" w:rsidP="00C57C4A">
      <w:pPr>
        <w:pStyle w:val="NormalnyWeb"/>
        <w:spacing w:line="360" w:lineRule="auto"/>
        <w:ind w:left="360"/>
        <w:jc w:val="both"/>
      </w:pPr>
      <w:r w:rsidRPr="00C57C4A">
        <w:t xml:space="preserve">Kopia formularza A pozostaje u wszczynającego procedurę. </w:t>
      </w:r>
      <w:r w:rsidR="00F335D1" w:rsidRPr="00C57C4A">
        <w:t xml:space="preserve"> </w:t>
      </w:r>
    </w:p>
    <w:p w:rsidR="00C57C4A" w:rsidRPr="00C57C4A" w:rsidRDefault="00C57C4A" w:rsidP="00C57C4A">
      <w:pPr>
        <w:pStyle w:val="NormalnyWeb"/>
        <w:spacing w:line="360" w:lineRule="auto"/>
        <w:ind w:left="360"/>
        <w:jc w:val="both"/>
      </w:pPr>
      <w:r>
        <w:t>N</w:t>
      </w:r>
      <w:r w:rsidRPr="00C57C4A">
        <w:t xml:space="preserve">iezwłocznie po wdrożeniu procedury </w:t>
      </w:r>
      <w:r>
        <w:t>należy zawiadomić</w:t>
      </w:r>
      <w:r w:rsidRPr="00C57C4A">
        <w:t xml:space="preserve"> przewodniczącego zespołu interdyscyplinarnego i przekaz</w:t>
      </w:r>
      <w:r>
        <w:t>ać</w:t>
      </w:r>
      <w:r w:rsidRPr="00C57C4A">
        <w:t xml:space="preserve"> mu sporządzoną dokumentację pokrzywdzonego.</w:t>
      </w:r>
    </w:p>
    <w:p w:rsidR="00C57C4A" w:rsidRPr="00C57C4A" w:rsidRDefault="00C57C4A" w:rsidP="00C57C4A">
      <w:pPr>
        <w:pStyle w:val="NormalnyWeb"/>
        <w:spacing w:line="360" w:lineRule="auto"/>
        <w:ind w:left="360"/>
        <w:jc w:val="both"/>
      </w:pPr>
      <w:r w:rsidRPr="00C57C4A">
        <w:t>W przy</w:t>
      </w:r>
      <w:r>
        <w:t>padku osoby nieletniej dyrektor lub pedagog/ psycholog</w:t>
      </w:r>
      <w:r w:rsidRPr="00C57C4A">
        <w:t xml:space="preserve"> zawiadamia sąd rodzinny </w:t>
      </w:r>
      <w:r>
        <w:t xml:space="preserve">     </w:t>
      </w:r>
      <w:r w:rsidRPr="00C57C4A">
        <w:t>i nieletnich</w:t>
      </w:r>
    </w:p>
    <w:p w:rsidR="00354243" w:rsidRPr="00C57C4A" w:rsidRDefault="00C57CCC" w:rsidP="00C57C4A">
      <w:pPr>
        <w:pStyle w:val="NormalnyWeb"/>
        <w:numPr>
          <w:ilvl w:val="0"/>
          <w:numId w:val="5"/>
        </w:numPr>
        <w:spacing w:line="360" w:lineRule="auto"/>
        <w:jc w:val="both"/>
      </w:pPr>
      <w:r w:rsidRPr="00C57C4A">
        <w:t xml:space="preserve">Pedagog/ psycholog przekazują </w:t>
      </w:r>
      <w:r w:rsidR="006B269B" w:rsidRPr="00C57C4A">
        <w:t xml:space="preserve">uczniowi </w:t>
      </w:r>
      <w:r w:rsidRPr="00C57C4A">
        <w:t>będącego ofiarą przemocy</w:t>
      </w:r>
      <w:r w:rsidR="006B269B" w:rsidRPr="00C57C4A">
        <w:t xml:space="preserve"> informacje</w:t>
      </w:r>
      <w:r w:rsidRPr="00C57C4A">
        <w:t xml:space="preserve"> jakie działania będą podjęte w jego sprawie, gdzie mo</w:t>
      </w:r>
      <w:r w:rsidR="006B269B" w:rsidRPr="00C57C4A">
        <w:t xml:space="preserve">że </w:t>
      </w:r>
      <w:r w:rsidRPr="00C57C4A">
        <w:t xml:space="preserve">zwrócić się o pomoc i jak dalej procedura ta będzie wyglądać. </w:t>
      </w:r>
    </w:p>
    <w:p w:rsidR="00764D6D" w:rsidRPr="00C57C4A" w:rsidRDefault="00764D6D" w:rsidP="00C57C4A">
      <w:pPr>
        <w:pStyle w:val="NormalnyWeb"/>
        <w:numPr>
          <w:ilvl w:val="0"/>
          <w:numId w:val="5"/>
        </w:numPr>
        <w:spacing w:line="360" w:lineRule="auto"/>
        <w:jc w:val="both"/>
      </w:pPr>
      <w:r w:rsidRPr="00C57C4A">
        <w:lastRenderedPageBreak/>
        <w:t xml:space="preserve">Jeżeli w trakcie działań zachodzi podejrzenie, że uczeń ponownie doświadcza przemocy </w:t>
      </w:r>
      <w:r w:rsidR="00985741" w:rsidRPr="00C57C4A">
        <w:t xml:space="preserve">                  </w:t>
      </w:r>
      <w:r w:rsidRPr="00C57C4A">
        <w:t xml:space="preserve">w rodzinie, ponownie wypełnia się formularz A (wpisuje się informacje dotyczące nowego zdarzenia) i przesyła do przewodniczącego zespołu interdyscyplinarnego. </w:t>
      </w:r>
    </w:p>
    <w:p w:rsidR="00764D6D" w:rsidRPr="00C57C4A" w:rsidRDefault="00764D6D" w:rsidP="00C57C4A">
      <w:pPr>
        <w:pStyle w:val="NormalnyWeb"/>
        <w:spacing w:line="360" w:lineRule="auto"/>
        <w:ind w:left="360"/>
        <w:jc w:val="both"/>
      </w:pPr>
    </w:p>
    <w:p w:rsidR="00E42DA0" w:rsidRPr="00C57C4A" w:rsidRDefault="00354243" w:rsidP="00C57C4A">
      <w:pPr>
        <w:pStyle w:val="NormalnyWeb"/>
        <w:spacing w:line="360" w:lineRule="auto"/>
        <w:jc w:val="both"/>
      </w:pPr>
      <w:r w:rsidRPr="00C57C4A">
        <w:t xml:space="preserve">Ustawa o przeciwdziałaniu przemocy w rodzinie wskazuje, że działania pomocowe nie są uzależnione od </w:t>
      </w:r>
      <w:r w:rsidR="00B33BA4" w:rsidRPr="00C57C4A">
        <w:t xml:space="preserve">zgody </w:t>
      </w:r>
      <w:r w:rsidR="00D54742" w:rsidRPr="00C57C4A">
        <w:t xml:space="preserve">osoby podejrzanej o doznawanie, czy stosowanie przemocy w rodzinie </w:t>
      </w:r>
      <w:r w:rsidR="00E42DA0" w:rsidRPr="00C57C4A">
        <w:t xml:space="preserve">      </w:t>
      </w:r>
      <w:r w:rsidR="00B33BA4" w:rsidRPr="00C57C4A">
        <w:t>i nie wymagają</w:t>
      </w:r>
      <w:r w:rsidR="00E42DA0" w:rsidRPr="00C57C4A">
        <w:t xml:space="preserve"> ich akceptacji</w:t>
      </w:r>
      <w:r w:rsidR="00B33BA4" w:rsidRPr="00C57C4A">
        <w:t xml:space="preserve">. </w:t>
      </w:r>
    </w:p>
    <w:p w:rsidR="00541EB5" w:rsidRPr="00C57C4A" w:rsidRDefault="00E42DA0" w:rsidP="00C57C4A">
      <w:pPr>
        <w:pStyle w:val="NormalnyWeb"/>
        <w:spacing w:line="360" w:lineRule="auto"/>
        <w:jc w:val="both"/>
      </w:pPr>
      <w:r w:rsidRPr="00C57C4A">
        <w:t>Ż</w:t>
      </w:r>
      <w:r w:rsidR="00354243" w:rsidRPr="00C57C4A">
        <w:t>aden z formularzy "Niebieskich Kart" nie wymaga podpisu osoby podejrzanej o doznawanie</w:t>
      </w:r>
      <w:r w:rsidR="00B33BA4" w:rsidRPr="00C57C4A">
        <w:t>,</w:t>
      </w:r>
      <w:r w:rsidR="00354243" w:rsidRPr="00C57C4A">
        <w:t xml:space="preserve"> czy stosowanie przemocy w rodzinie. </w:t>
      </w:r>
    </w:p>
    <w:p w:rsidR="00E42DA0" w:rsidRPr="00C57C4A" w:rsidRDefault="00E42DA0" w:rsidP="00C57C4A">
      <w:pPr>
        <w:pStyle w:val="NormalnyWeb"/>
        <w:spacing w:line="360" w:lineRule="auto"/>
        <w:jc w:val="both"/>
      </w:pPr>
      <w:r w:rsidRPr="00C57C4A">
        <w:t>Procedura „Niebieskie Karty” nie jest równoznaczna z zawiadomieniem o popełnieniu przestępstwa.</w:t>
      </w:r>
    </w:p>
    <w:p w:rsidR="005A0FD7" w:rsidRDefault="005A0FD7" w:rsidP="00C57C4A">
      <w:pPr>
        <w:pStyle w:val="NormalnyWeb"/>
        <w:spacing w:line="360" w:lineRule="auto"/>
        <w:jc w:val="both"/>
      </w:pPr>
    </w:p>
    <w:p w:rsidR="00C57C4A" w:rsidRDefault="00C57C4A" w:rsidP="00C57C4A">
      <w:pPr>
        <w:pStyle w:val="NormalnyWeb"/>
        <w:spacing w:line="360" w:lineRule="auto"/>
        <w:jc w:val="both"/>
      </w:pPr>
    </w:p>
    <w:p w:rsidR="00C57C4A" w:rsidRDefault="00C57C4A" w:rsidP="00C57C4A">
      <w:pPr>
        <w:pStyle w:val="NormalnyWeb"/>
        <w:spacing w:line="360" w:lineRule="auto"/>
        <w:jc w:val="both"/>
      </w:pPr>
    </w:p>
    <w:p w:rsidR="00C57C4A" w:rsidRDefault="00C57C4A" w:rsidP="00C57C4A">
      <w:pPr>
        <w:pStyle w:val="NormalnyWeb"/>
        <w:spacing w:line="360" w:lineRule="auto"/>
        <w:jc w:val="both"/>
      </w:pPr>
    </w:p>
    <w:p w:rsidR="00C57C4A" w:rsidRDefault="00C57C4A" w:rsidP="00C57C4A">
      <w:pPr>
        <w:pStyle w:val="NormalnyWeb"/>
        <w:spacing w:line="360" w:lineRule="auto"/>
        <w:jc w:val="both"/>
      </w:pPr>
    </w:p>
    <w:p w:rsidR="00C57C4A" w:rsidRDefault="00C57C4A" w:rsidP="00C57C4A">
      <w:pPr>
        <w:pStyle w:val="NormalnyWeb"/>
        <w:spacing w:line="360" w:lineRule="auto"/>
        <w:jc w:val="both"/>
      </w:pPr>
    </w:p>
    <w:p w:rsidR="00C57C4A" w:rsidRDefault="00C57C4A" w:rsidP="00C57C4A">
      <w:pPr>
        <w:pStyle w:val="NormalnyWeb"/>
        <w:spacing w:line="360" w:lineRule="auto"/>
        <w:jc w:val="both"/>
      </w:pPr>
    </w:p>
    <w:p w:rsidR="004A3349" w:rsidRDefault="004A3349" w:rsidP="00C57C4A">
      <w:pPr>
        <w:pStyle w:val="NormalnyWeb"/>
        <w:spacing w:line="360" w:lineRule="auto"/>
        <w:jc w:val="both"/>
      </w:pPr>
    </w:p>
    <w:p w:rsidR="004A3349" w:rsidRDefault="004A3349" w:rsidP="00C57C4A">
      <w:pPr>
        <w:pStyle w:val="NormalnyWeb"/>
        <w:spacing w:line="360" w:lineRule="auto"/>
        <w:jc w:val="both"/>
      </w:pPr>
    </w:p>
    <w:p w:rsidR="00C57C4A" w:rsidRDefault="00C57C4A" w:rsidP="00C57C4A">
      <w:pPr>
        <w:pStyle w:val="NormalnyWeb"/>
        <w:spacing w:line="360" w:lineRule="auto"/>
        <w:jc w:val="both"/>
      </w:pPr>
    </w:p>
    <w:p w:rsidR="00C57C4A" w:rsidRPr="00C57C4A" w:rsidRDefault="00C57C4A" w:rsidP="00C57C4A">
      <w:pPr>
        <w:pStyle w:val="NormalnyWeb"/>
        <w:spacing w:line="360" w:lineRule="auto"/>
        <w:jc w:val="both"/>
      </w:pPr>
    </w:p>
    <w:p w:rsidR="00CA40F1" w:rsidRPr="00C57C4A" w:rsidRDefault="003B7240" w:rsidP="00C57C4A">
      <w:pPr>
        <w:spacing w:line="360" w:lineRule="auto"/>
        <w:jc w:val="center"/>
        <w:rPr>
          <w:rFonts w:ascii="Times New Roman" w:hAnsi="Times New Roman" w:cs="Times New Roman"/>
          <w:b/>
          <w:sz w:val="24"/>
          <w:szCs w:val="24"/>
        </w:rPr>
      </w:pPr>
      <w:r w:rsidRPr="00C57C4A">
        <w:rPr>
          <w:rFonts w:ascii="Times New Roman" w:hAnsi="Times New Roman" w:cs="Times New Roman"/>
          <w:b/>
          <w:sz w:val="24"/>
          <w:szCs w:val="24"/>
        </w:rPr>
        <w:lastRenderedPageBreak/>
        <w:t>POSTĘPOWANIE W</w:t>
      </w:r>
      <w:r w:rsidR="00D03F79" w:rsidRPr="00C57C4A">
        <w:rPr>
          <w:rFonts w:ascii="Times New Roman" w:hAnsi="Times New Roman" w:cs="Times New Roman"/>
          <w:b/>
          <w:sz w:val="24"/>
          <w:szCs w:val="24"/>
        </w:rPr>
        <w:t xml:space="preserve"> </w:t>
      </w:r>
      <w:r w:rsidRPr="00C57C4A">
        <w:rPr>
          <w:rFonts w:ascii="Times New Roman" w:hAnsi="Times New Roman" w:cs="Times New Roman"/>
          <w:b/>
          <w:sz w:val="24"/>
          <w:szCs w:val="24"/>
        </w:rPr>
        <w:t xml:space="preserve">PRZYPADKU, GDY NAUCZYCIEL PODEJRZEWA, </w:t>
      </w:r>
      <w:r w:rsidR="00446097" w:rsidRPr="00C57C4A">
        <w:rPr>
          <w:rFonts w:ascii="Times New Roman" w:hAnsi="Times New Roman" w:cs="Times New Roman"/>
          <w:b/>
          <w:sz w:val="24"/>
          <w:szCs w:val="24"/>
        </w:rPr>
        <w:t xml:space="preserve">                      </w:t>
      </w:r>
      <w:r w:rsidRPr="00C57C4A">
        <w:rPr>
          <w:rFonts w:ascii="Times New Roman" w:hAnsi="Times New Roman" w:cs="Times New Roman"/>
          <w:b/>
          <w:sz w:val="24"/>
          <w:szCs w:val="24"/>
        </w:rPr>
        <w:t>ŻE UCZE</w:t>
      </w:r>
      <w:r w:rsidR="005A0FD7" w:rsidRPr="00C57C4A">
        <w:rPr>
          <w:rFonts w:ascii="Times New Roman" w:hAnsi="Times New Roman" w:cs="Times New Roman"/>
          <w:b/>
          <w:sz w:val="24"/>
          <w:szCs w:val="24"/>
        </w:rPr>
        <w:t>Ń POSIADA PRZY SOBIE SUBSTANCJĘ PRZYPOMINAJĄCĄ NARKOTYK</w:t>
      </w:r>
    </w:p>
    <w:p w:rsidR="003B7240" w:rsidRPr="00C57C4A" w:rsidRDefault="003B7240" w:rsidP="00C57C4A">
      <w:pPr>
        <w:spacing w:line="360" w:lineRule="auto"/>
        <w:jc w:val="both"/>
        <w:rPr>
          <w:rFonts w:ascii="Times New Roman" w:hAnsi="Times New Roman" w:cs="Times New Roman"/>
          <w:sz w:val="24"/>
          <w:szCs w:val="24"/>
        </w:rPr>
      </w:pPr>
    </w:p>
    <w:p w:rsidR="00750D81" w:rsidRPr="00C57C4A" w:rsidRDefault="00D03F79" w:rsidP="00C57C4A">
      <w:pPr>
        <w:pStyle w:val="Akapitzlist"/>
        <w:numPr>
          <w:ilvl w:val="0"/>
          <w:numId w:val="6"/>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Nauczyciel </w:t>
      </w:r>
      <w:r w:rsidR="00CA40F1" w:rsidRPr="00C57C4A">
        <w:rPr>
          <w:rFonts w:ascii="Times New Roman" w:hAnsi="Times New Roman" w:cs="Times New Roman"/>
          <w:sz w:val="24"/>
          <w:szCs w:val="24"/>
        </w:rPr>
        <w:t xml:space="preserve">w  </w:t>
      </w:r>
      <w:r w:rsidRPr="00C57C4A">
        <w:rPr>
          <w:rFonts w:ascii="Times New Roman" w:hAnsi="Times New Roman" w:cs="Times New Roman"/>
          <w:sz w:val="24"/>
          <w:szCs w:val="24"/>
        </w:rPr>
        <w:t xml:space="preserve">obecności innej osoby (wychowawca, pedagog, dyrektor, itp.) ma prawo żądać, aby uczeń przekazał mu tę substancję, pokazał zawartość torby szkolnej oraz kieszeni (we własnej odzieży), ewentualnie innych przedmiotów budzących podejrzenie co do ich związku z poszukiwaną substancją. </w:t>
      </w:r>
    </w:p>
    <w:p w:rsidR="00CA40F1" w:rsidRPr="00C57C4A" w:rsidRDefault="00D03F79" w:rsidP="00C57C4A">
      <w:pPr>
        <w:pStyle w:val="Akapitzlist"/>
        <w:spacing w:line="360" w:lineRule="auto"/>
        <w:ind w:left="360"/>
        <w:jc w:val="both"/>
        <w:rPr>
          <w:rFonts w:ascii="Times New Roman" w:hAnsi="Times New Roman" w:cs="Times New Roman"/>
          <w:sz w:val="24"/>
          <w:szCs w:val="24"/>
          <w:u w:val="single"/>
        </w:rPr>
      </w:pPr>
      <w:r w:rsidRPr="00C57C4A">
        <w:rPr>
          <w:rFonts w:ascii="Times New Roman" w:hAnsi="Times New Roman" w:cs="Times New Roman"/>
          <w:sz w:val="24"/>
          <w:szCs w:val="24"/>
          <w:u w:val="single"/>
        </w:rPr>
        <w:t>Nauczyciel nie ma prawa samodzielnie wykonać czynności przeszukania odzieży</w:t>
      </w:r>
      <w:r w:rsidR="00750D81" w:rsidRPr="00C57C4A">
        <w:rPr>
          <w:rFonts w:ascii="Times New Roman" w:hAnsi="Times New Roman" w:cs="Times New Roman"/>
          <w:sz w:val="24"/>
          <w:szCs w:val="24"/>
          <w:u w:val="single"/>
        </w:rPr>
        <w:t>,</w:t>
      </w:r>
      <w:r w:rsidRPr="00C57C4A">
        <w:rPr>
          <w:rFonts w:ascii="Times New Roman" w:hAnsi="Times New Roman" w:cs="Times New Roman"/>
          <w:sz w:val="24"/>
          <w:szCs w:val="24"/>
          <w:u w:val="single"/>
        </w:rPr>
        <w:t xml:space="preserve"> </w:t>
      </w:r>
      <w:r w:rsidR="00674FD2">
        <w:rPr>
          <w:rFonts w:ascii="Times New Roman" w:hAnsi="Times New Roman" w:cs="Times New Roman"/>
          <w:sz w:val="24"/>
          <w:szCs w:val="24"/>
          <w:u w:val="single"/>
        </w:rPr>
        <w:t xml:space="preserve">                                </w:t>
      </w:r>
      <w:r w:rsidRPr="00C57C4A">
        <w:rPr>
          <w:rFonts w:ascii="Times New Roman" w:hAnsi="Times New Roman" w:cs="Times New Roman"/>
          <w:sz w:val="24"/>
          <w:szCs w:val="24"/>
          <w:u w:val="single"/>
        </w:rPr>
        <w:t xml:space="preserve">ani teczki ucznia - jest to czynność zastrzeżona wyłącznie dla policji. </w:t>
      </w:r>
    </w:p>
    <w:p w:rsidR="00CA40F1" w:rsidRPr="00C57C4A" w:rsidRDefault="00D03F79" w:rsidP="00C57C4A">
      <w:pPr>
        <w:pStyle w:val="Akapitzlist"/>
        <w:numPr>
          <w:ilvl w:val="0"/>
          <w:numId w:val="6"/>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O swoich spostrzeżeniach powiadamia dyrektora szkoły oraz rodziców/opiekunów ucznia i wzywa ich do </w:t>
      </w:r>
      <w:r w:rsidR="00CA40F1" w:rsidRPr="00C57C4A">
        <w:rPr>
          <w:rFonts w:ascii="Times New Roman" w:hAnsi="Times New Roman" w:cs="Times New Roman"/>
          <w:sz w:val="24"/>
          <w:szCs w:val="24"/>
        </w:rPr>
        <w:t>natychmiastowego stawiennictwa.</w:t>
      </w:r>
    </w:p>
    <w:p w:rsidR="00750D81" w:rsidRPr="00C57C4A" w:rsidRDefault="00D03F79" w:rsidP="00C57C4A">
      <w:pPr>
        <w:pStyle w:val="Akapitzlist"/>
        <w:numPr>
          <w:ilvl w:val="0"/>
          <w:numId w:val="6"/>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W przypadku, gdy uczeń, mimo wezwania, odmawia przekazania nauczycielowi substancji i pokazania zawartości teczki, szkoła wzywa policję, która przeszukuje odzież i przedmioty należące do ucznia oraz zabezpiecza znalezioną substancję i zabiera ją do ekspertyzy. </w:t>
      </w:r>
    </w:p>
    <w:p w:rsidR="00750D81" w:rsidRPr="00C57C4A" w:rsidRDefault="00D03F79" w:rsidP="00C57C4A">
      <w:pPr>
        <w:pStyle w:val="Akapitzlist"/>
        <w:numPr>
          <w:ilvl w:val="0"/>
          <w:numId w:val="6"/>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Jeżeli uczeń wyda substancję dobrowolnie, nauczyciel, po odpowiednim zabezpieczeniu, zobowiązany jest bezzwłocznie przekazać ją do jednostki policji. </w:t>
      </w:r>
    </w:p>
    <w:p w:rsidR="00750D81" w:rsidRPr="00C57C4A" w:rsidRDefault="00D03F79" w:rsidP="00C57C4A">
      <w:pPr>
        <w:pStyle w:val="Akapitzlist"/>
        <w:spacing w:line="360" w:lineRule="auto"/>
        <w:ind w:left="360"/>
        <w:jc w:val="both"/>
        <w:rPr>
          <w:rFonts w:ascii="Times New Roman" w:hAnsi="Times New Roman" w:cs="Times New Roman"/>
          <w:sz w:val="24"/>
          <w:szCs w:val="24"/>
        </w:rPr>
      </w:pPr>
      <w:r w:rsidRPr="00C57C4A">
        <w:rPr>
          <w:rFonts w:ascii="Times New Roman" w:hAnsi="Times New Roman" w:cs="Times New Roman"/>
          <w:sz w:val="24"/>
          <w:szCs w:val="24"/>
        </w:rPr>
        <w:t>Wcześniej próbuje ustalić, w jaki sposób i o</w:t>
      </w:r>
      <w:r w:rsidR="00750D81" w:rsidRPr="00C57C4A">
        <w:rPr>
          <w:rFonts w:ascii="Times New Roman" w:hAnsi="Times New Roman" w:cs="Times New Roman"/>
          <w:sz w:val="24"/>
          <w:szCs w:val="24"/>
        </w:rPr>
        <w:t>d kogo, uczeń nabył substancję.</w:t>
      </w:r>
    </w:p>
    <w:p w:rsidR="00D03F79" w:rsidRPr="00C57C4A" w:rsidRDefault="00D03F79" w:rsidP="00C57C4A">
      <w:pPr>
        <w:pStyle w:val="Akapitzlist"/>
        <w:numPr>
          <w:ilvl w:val="0"/>
          <w:numId w:val="6"/>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Całe zdarzenie nauczyciel dokumentuje, sporządzając możliwie dokładną notatkę z ustaleń wraz ze swoimi spostrzeżeniami.</w:t>
      </w:r>
    </w:p>
    <w:p w:rsidR="00FF5351" w:rsidRPr="00C57C4A" w:rsidRDefault="00FF5351" w:rsidP="00C57C4A">
      <w:pPr>
        <w:spacing w:line="360" w:lineRule="auto"/>
        <w:jc w:val="both"/>
        <w:rPr>
          <w:rFonts w:ascii="Times New Roman" w:hAnsi="Times New Roman" w:cs="Times New Roman"/>
          <w:b/>
          <w:sz w:val="24"/>
          <w:szCs w:val="24"/>
        </w:rPr>
      </w:pPr>
    </w:p>
    <w:p w:rsidR="00750D81" w:rsidRPr="00C57C4A" w:rsidRDefault="00D03F79" w:rsidP="00C57C4A">
      <w:pPr>
        <w:spacing w:line="360" w:lineRule="auto"/>
        <w:jc w:val="both"/>
        <w:rPr>
          <w:rFonts w:ascii="Times New Roman" w:hAnsi="Times New Roman" w:cs="Times New Roman"/>
          <w:sz w:val="24"/>
          <w:szCs w:val="24"/>
        </w:rPr>
      </w:pPr>
      <w:r w:rsidRPr="00C57C4A">
        <w:rPr>
          <w:rFonts w:ascii="Times New Roman" w:hAnsi="Times New Roman" w:cs="Times New Roman"/>
          <w:b/>
          <w:sz w:val="24"/>
          <w:szCs w:val="24"/>
        </w:rPr>
        <w:t>UWAGA</w:t>
      </w:r>
      <w:r w:rsidRPr="00C57C4A">
        <w:rPr>
          <w:rFonts w:ascii="Times New Roman" w:hAnsi="Times New Roman" w:cs="Times New Roman"/>
          <w:sz w:val="24"/>
          <w:szCs w:val="24"/>
        </w:rPr>
        <w:t xml:space="preserve">: </w:t>
      </w:r>
    </w:p>
    <w:p w:rsidR="00750D81" w:rsidRPr="00C57C4A" w:rsidRDefault="00D03F79" w:rsidP="00C57C4A">
      <w:p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Zgodnie z przepisami ustawy o przeciwdziałaniu narkomanii w Polsce karalne jest: </w:t>
      </w:r>
    </w:p>
    <w:p w:rsidR="00750D81" w:rsidRPr="00C57C4A" w:rsidRDefault="00D03F79" w:rsidP="00C57C4A">
      <w:p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sym w:font="Symbol" w:char="F0B7"/>
      </w:r>
      <w:r w:rsidRPr="00C57C4A">
        <w:rPr>
          <w:rFonts w:ascii="Times New Roman" w:hAnsi="Times New Roman" w:cs="Times New Roman"/>
          <w:sz w:val="24"/>
          <w:szCs w:val="24"/>
        </w:rPr>
        <w:t xml:space="preserve"> posiadanie każdej ilości środków odurzających lub substancji psychotropowych; </w:t>
      </w:r>
    </w:p>
    <w:p w:rsidR="00750D81" w:rsidRPr="00C57C4A" w:rsidRDefault="00D03F79" w:rsidP="00C57C4A">
      <w:p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sym w:font="Symbol" w:char="F0B7"/>
      </w:r>
      <w:r w:rsidRPr="00C57C4A">
        <w:rPr>
          <w:rFonts w:ascii="Times New Roman" w:hAnsi="Times New Roman" w:cs="Times New Roman"/>
          <w:sz w:val="24"/>
          <w:szCs w:val="24"/>
        </w:rPr>
        <w:t xml:space="preserve"> wprowadzanie do obrotu środków odurzających; </w:t>
      </w:r>
    </w:p>
    <w:p w:rsidR="00750D81" w:rsidRPr="00C57C4A" w:rsidRDefault="00D03F79" w:rsidP="00C57C4A">
      <w:p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sym w:font="Symbol" w:char="F0B7"/>
      </w:r>
      <w:r w:rsidRPr="00C57C4A">
        <w:rPr>
          <w:rFonts w:ascii="Times New Roman" w:hAnsi="Times New Roman" w:cs="Times New Roman"/>
          <w:sz w:val="24"/>
          <w:szCs w:val="24"/>
        </w:rPr>
        <w:t xml:space="preserve"> udzielanie innej osobie, ułatwianie lub umożliwianie ich użycia oraz nakłanianie do użycia; </w:t>
      </w:r>
    </w:p>
    <w:p w:rsidR="00D03F79" w:rsidRPr="00C57C4A" w:rsidRDefault="00D03F79" w:rsidP="00C57C4A">
      <w:p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sym w:font="Symbol" w:char="F0B7"/>
      </w:r>
      <w:r w:rsidRPr="00C57C4A">
        <w:rPr>
          <w:rFonts w:ascii="Times New Roman" w:hAnsi="Times New Roman" w:cs="Times New Roman"/>
          <w:sz w:val="24"/>
          <w:szCs w:val="24"/>
        </w:rPr>
        <w:t xml:space="preserve"> wytwarzanie i przetwarzanie środków odurzających.</w:t>
      </w:r>
    </w:p>
    <w:p w:rsidR="00446097" w:rsidRPr="00C57C4A" w:rsidRDefault="00446097" w:rsidP="00C57C4A">
      <w:pPr>
        <w:spacing w:line="360" w:lineRule="auto"/>
        <w:jc w:val="both"/>
        <w:rPr>
          <w:rFonts w:ascii="Times New Roman" w:hAnsi="Times New Roman" w:cs="Times New Roman"/>
          <w:sz w:val="24"/>
          <w:szCs w:val="24"/>
        </w:rPr>
      </w:pPr>
    </w:p>
    <w:p w:rsidR="00CA40F1" w:rsidRPr="00C57C4A" w:rsidRDefault="00D03F79" w:rsidP="00C57C4A">
      <w:pPr>
        <w:pStyle w:val="Akapitzlist"/>
        <w:numPr>
          <w:ilvl w:val="0"/>
          <w:numId w:val="7"/>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lastRenderedPageBreak/>
        <w:t xml:space="preserve">Każde z wymienionych zachowań jest </w:t>
      </w:r>
      <w:r w:rsidRPr="00C57C4A">
        <w:rPr>
          <w:rFonts w:ascii="Times New Roman" w:hAnsi="Times New Roman" w:cs="Times New Roman"/>
          <w:sz w:val="24"/>
          <w:szCs w:val="24"/>
          <w:u w:val="single"/>
        </w:rPr>
        <w:t>czynem karalnym</w:t>
      </w:r>
      <w:r w:rsidRPr="00C57C4A">
        <w:rPr>
          <w:rFonts w:ascii="Times New Roman" w:hAnsi="Times New Roman" w:cs="Times New Roman"/>
          <w:sz w:val="24"/>
          <w:szCs w:val="24"/>
        </w:rPr>
        <w:t xml:space="preserve"> w rozumieniu przepisów ustawy o postępowaniu w sprawach nieletnich, jeśli </w:t>
      </w:r>
      <w:r w:rsidRPr="00C57C4A">
        <w:rPr>
          <w:rFonts w:ascii="Times New Roman" w:hAnsi="Times New Roman" w:cs="Times New Roman"/>
          <w:sz w:val="24"/>
          <w:szCs w:val="24"/>
          <w:u w:val="single"/>
        </w:rPr>
        <w:t xml:space="preserve">sprawcą jest uczeń, który ukończył 13 lat, </w:t>
      </w:r>
      <w:r w:rsidR="00446097" w:rsidRPr="00C57C4A">
        <w:rPr>
          <w:rFonts w:ascii="Times New Roman" w:hAnsi="Times New Roman" w:cs="Times New Roman"/>
          <w:sz w:val="24"/>
          <w:szCs w:val="24"/>
          <w:u w:val="single"/>
        </w:rPr>
        <w:t xml:space="preserve">                        </w:t>
      </w:r>
      <w:r w:rsidRPr="00C57C4A">
        <w:rPr>
          <w:rFonts w:ascii="Times New Roman" w:hAnsi="Times New Roman" w:cs="Times New Roman"/>
          <w:sz w:val="24"/>
          <w:szCs w:val="24"/>
          <w:u w:val="single"/>
        </w:rPr>
        <w:t>a nie ukończył 17 lat</w:t>
      </w:r>
      <w:r w:rsidRPr="00C57C4A">
        <w:rPr>
          <w:rFonts w:ascii="Times New Roman" w:hAnsi="Times New Roman" w:cs="Times New Roman"/>
          <w:sz w:val="24"/>
          <w:szCs w:val="24"/>
        </w:rPr>
        <w:t xml:space="preserve">. </w:t>
      </w:r>
    </w:p>
    <w:p w:rsidR="00CA40F1" w:rsidRPr="00C57C4A" w:rsidRDefault="00D03F79" w:rsidP="00C57C4A">
      <w:pPr>
        <w:pStyle w:val="Akapitzlist"/>
        <w:numPr>
          <w:ilvl w:val="0"/>
          <w:numId w:val="7"/>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Z </w:t>
      </w:r>
      <w:r w:rsidRPr="00C57C4A">
        <w:rPr>
          <w:rFonts w:ascii="Times New Roman" w:hAnsi="Times New Roman" w:cs="Times New Roman"/>
          <w:sz w:val="24"/>
          <w:szCs w:val="24"/>
          <w:u w:val="single"/>
        </w:rPr>
        <w:t>przestępstwem</w:t>
      </w:r>
      <w:r w:rsidRPr="00C57C4A">
        <w:rPr>
          <w:rFonts w:ascii="Times New Roman" w:hAnsi="Times New Roman" w:cs="Times New Roman"/>
          <w:sz w:val="24"/>
          <w:szCs w:val="24"/>
        </w:rPr>
        <w:t xml:space="preserve"> mamy do czynienia jeżeli któryś z wymienionych czynów popełni </w:t>
      </w:r>
      <w:r w:rsidRPr="00C57C4A">
        <w:rPr>
          <w:rFonts w:ascii="Times New Roman" w:hAnsi="Times New Roman" w:cs="Times New Roman"/>
          <w:sz w:val="24"/>
          <w:szCs w:val="24"/>
          <w:u w:val="single"/>
        </w:rPr>
        <w:t>uczeń, po ukończeniu 17 lat</w:t>
      </w:r>
      <w:r w:rsidR="00CA40F1" w:rsidRPr="00C57C4A">
        <w:rPr>
          <w:rFonts w:ascii="Times New Roman" w:hAnsi="Times New Roman" w:cs="Times New Roman"/>
          <w:sz w:val="24"/>
          <w:szCs w:val="24"/>
        </w:rPr>
        <w:t>.</w:t>
      </w:r>
    </w:p>
    <w:p w:rsidR="00CA40F1" w:rsidRPr="00C57C4A" w:rsidRDefault="00D03F79" w:rsidP="00C57C4A">
      <w:pPr>
        <w:pStyle w:val="Akapitzlist"/>
        <w:spacing w:line="360" w:lineRule="auto"/>
        <w:ind w:left="360"/>
        <w:jc w:val="both"/>
        <w:rPr>
          <w:rFonts w:ascii="Times New Roman" w:hAnsi="Times New Roman" w:cs="Times New Roman"/>
          <w:sz w:val="24"/>
          <w:szCs w:val="24"/>
        </w:rPr>
      </w:pPr>
      <w:r w:rsidRPr="00C57C4A">
        <w:rPr>
          <w:rFonts w:ascii="Times New Roman" w:hAnsi="Times New Roman" w:cs="Times New Roman"/>
          <w:sz w:val="24"/>
          <w:szCs w:val="24"/>
        </w:rPr>
        <w:t xml:space="preserve">W takiej sytuacji mają zastosowanie przepisy ustawy z dnia 6 czerwca 1997 r. </w:t>
      </w:r>
      <w:r w:rsidR="00674FD2">
        <w:rPr>
          <w:rFonts w:ascii="Times New Roman" w:hAnsi="Times New Roman" w:cs="Times New Roman"/>
          <w:sz w:val="24"/>
          <w:szCs w:val="24"/>
        </w:rPr>
        <w:t xml:space="preserve">                                             </w:t>
      </w:r>
      <w:r w:rsidRPr="00C57C4A">
        <w:rPr>
          <w:rFonts w:ascii="Times New Roman" w:hAnsi="Times New Roman" w:cs="Times New Roman"/>
          <w:sz w:val="24"/>
          <w:szCs w:val="24"/>
        </w:rPr>
        <w:t xml:space="preserve">- Kodeks postępowania karnego. </w:t>
      </w:r>
    </w:p>
    <w:p w:rsidR="00446097" w:rsidRPr="00C57C4A" w:rsidRDefault="00446097" w:rsidP="00C57C4A">
      <w:pPr>
        <w:pStyle w:val="Akapitzlist"/>
        <w:spacing w:line="360" w:lineRule="auto"/>
        <w:ind w:left="360"/>
        <w:jc w:val="both"/>
        <w:rPr>
          <w:rFonts w:ascii="Times New Roman" w:hAnsi="Times New Roman" w:cs="Times New Roman"/>
          <w:sz w:val="24"/>
          <w:szCs w:val="24"/>
        </w:rPr>
      </w:pPr>
    </w:p>
    <w:p w:rsidR="00D03F79" w:rsidRDefault="00D03F79" w:rsidP="00C57C4A">
      <w:pPr>
        <w:pStyle w:val="Akapitzlist"/>
        <w:spacing w:line="360" w:lineRule="auto"/>
        <w:ind w:left="360"/>
        <w:jc w:val="both"/>
        <w:rPr>
          <w:rFonts w:ascii="Times New Roman" w:hAnsi="Times New Roman" w:cs="Times New Roman"/>
          <w:sz w:val="24"/>
          <w:szCs w:val="24"/>
        </w:rPr>
      </w:pPr>
      <w:r w:rsidRPr="00C57C4A">
        <w:rPr>
          <w:rFonts w:ascii="Times New Roman" w:hAnsi="Times New Roman" w:cs="Times New Roman"/>
          <w:sz w:val="24"/>
          <w:szCs w:val="24"/>
        </w:rPr>
        <w:t>Jeżeli przestępstwo ma miejsce na terenie szkoły, należy wezwać policję.</w:t>
      </w:r>
    </w:p>
    <w:p w:rsidR="00674FD2" w:rsidRDefault="00674FD2" w:rsidP="00C57C4A">
      <w:pPr>
        <w:pStyle w:val="Akapitzlist"/>
        <w:spacing w:line="360" w:lineRule="auto"/>
        <w:ind w:left="360"/>
        <w:jc w:val="both"/>
        <w:rPr>
          <w:rFonts w:ascii="Times New Roman" w:hAnsi="Times New Roman" w:cs="Times New Roman"/>
          <w:sz w:val="24"/>
          <w:szCs w:val="24"/>
        </w:rPr>
      </w:pPr>
    </w:p>
    <w:p w:rsidR="00674FD2" w:rsidRDefault="00674FD2" w:rsidP="00C57C4A">
      <w:pPr>
        <w:pStyle w:val="Akapitzlist"/>
        <w:spacing w:line="360" w:lineRule="auto"/>
        <w:ind w:left="360"/>
        <w:jc w:val="both"/>
        <w:rPr>
          <w:rFonts w:ascii="Times New Roman" w:hAnsi="Times New Roman" w:cs="Times New Roman"/>
          <w:sz w:val="24"/>
          <w:szCs w:val="24"/>
        </w:rPr>
      </w:pPr>
    </w:p>
    <w:p w:rsidR="00674FD2" w:rsidRDefault="00674FD2" w:rsidP="00C57C4A">
      <w:pPr>
        <w:pStyle w:val="Akapitzlist"/>
        <w:spacing w:line="360" w:lineRule="auto"/>
        <w:ind w:left="360"/>
        <w:jc w:val="both"/>
        <w:rPr>
          <w:rFonts w:ascii="Times New Roman" w:hAnsi="Times New Roman" w:cs="Times New Roman"/>
          <w:sz w:val="24"/>
          <w:szCs w:val="24"/>
        </w:rPr>
      </w:pPr>
    </w:p>
    <w:p w:rsidR="00674FD2" w:rsidRPr="00C57C4A" w:rsidRDefault="00674FD2" w:rsidP="00C57C4A">
      <w:pPr>
        <w:pStyle w:val="Akapitzlist"/>
        <w:spacing w:line="360" w:lineRule="auto"/>
        <w:ind w:left="360"/>
        <w:jc w:val="both"/>
        <w:rPr>
          <w:rFonts w:ascii="Times New Roman" w:hAnsi="Times New Roman" w:cs="Times New Roman"/>
          <w:sz w:val="24"/>
          <w:szCs w:val="24"/>
        </w:rPr>
      </w:pPr>
    </w:p>
    <w:p w:rsidR="00D03F79" w:rsidRDefault="00D03F79" w:rsidP="00C57C4A">
      <w:pPr>
        <w:spacing w:line="360" w:lineRule="auto"/>
        <w:jc w:val="both"/>
        <w:rPr>
          <w:rFonts w:ascii="Times New Roman" w:hAnsi="Times New Roman" w:cs="Times New Roman"/>
          <w:sz w:val="24"/>
          <w:szCs w:val="24"/>
        </w:rPr>
      </w:pPr>
    </w:p>
    <w:p w:rsidR="00922E85" w:rsidRPr="00C57C4A" w:rsidRDefault="00922E85" w:rsidP="00922E85">
      <w:pPr>
        <w:spacing w:line="360" w:lineRule="auto"/>
        <w:jc w:val="center"/>
        <w:rPr>
          <w:rFonts w:ascii="Times New Roman" w:hAnsi="Times New Roman" w:cs="Times New Roman"/>
          <w:b/>
          <w:sz w:val="24"/>
          <w:szCs w:val="24"/>
        </w:rPr>
      </w:pPr>
      <w:r w:rsidRPr="00C57C4A">
        <w:rPr>
          <w:rFonts w:ascii="Times New Roman" w:hAnsi="Times New Roman" w:cs="Times New Roman"/>
          <w:b/>
          <w:sz w:val="24"/>
          <w:szCs w:val="24"/>
        </w:rPr>
        <w:t>POSTĘPOWNIE W PRZYPADKU, GDY NAUCZYCIEL ZNAJDUJE NA TERENIE SZKOŁY SUBSTANCJĘ WYGLĄDEM PRZYPOMINAJĄCĄ NARKOTYK</w:t>
      </w:r>
    </w:p>
    <w:p w:rsidR="00922E85" w:rsidRPr="00C57C4A" w:rsidRDefault="00922E85" w:rsidP="00922E85">
      <w:pPr>
        <w:spacing w:line="360" w:lineRule="auto"/>
        <w:jc w:val="both"/>
        <w:rPr>
          <w:rFonts w:ascii="Times New Roman" w:hAnsi="Times New Roman" w:cs="Times New Roman"/>
          <w:b/>
          <w:sz w:val="24"/>
          <w:szCs w:val="24"/>
        </w:rPr>
      </w:pPr>
    </w:p>
    <w:p w:rsidR="00922E85" w:rsidRPr="00C57C4A" w:rsidRDefault="00922E85" w:rsidP="00922E85">
      <w:pPr>
        <w:pStyle w:val="Akapitzlist"/>
        <w:numPr>
          <w:ilvl w:val="0"/>
          <w:numId w:val="9"/>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Nauczyciel zachowując środki ostrożności zabezpiecza substancję przed dostępem do niej osób niepowołanych oraz ewentualnym jej zniszczeniem do czasu przyjazdu policji. </w:t>
      </w:r>
    </w:p>
    <w:p w:rsidR="00922E85" w:rsidRPr="00C57C4A" w:rsidRDefault="00922E85" w:rsidP="00922E85">
      <w:pPr>
        <w:pStyle w:val="Akapitzlist"/>
        <w:numPr>
          <w:ilvl w:val="0"/>
          <w:numId w:val="9"/>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Próbuje (o ile to jest możliwe w zakresie działań pedagogicznych) ustalić, do kogo znaleziona substancja należy. </w:t>
      </w:r>
    </w:p>
    <w:p w:rsidR="00922E85" w:rsidRPr="00C57C4A" w:rsidRDefault="00922E85" w:rsidP="00922E85">
      <w:pPr>
        <w:pStyle w:val="Akapitzlist"/>
        <w:numPr>
          <w:ilvl w:val="0"/>
          <w:numId w:val="9"/>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Powiadamia o zaistniałym zdarzen</w:t>
      </w:r>
      <w:r w:rsidR="00721E94">
        <w:rPr>
          <w:rFonts w:ascii="Times New Roman" w:hAnsi="Times New Roman" w:cs="Times New Roman"/>
          <w:sz w:val="24"/>
          <w:szCs w:val="24"/>
        </w:rPr>
        <w:t>iu dyrektora szkoły, który zawiadamia</w:t>
      </w:r>
      <w:r w:rsidRPr="00C57C4A">
        <w:rPr>
          <w:rFonts w:ascii="Times New Roman" w:hAnsi="Times New Roman" w:cs="Times New Roman"/>
          <w:sz w:val="24"/>
          <w:szCs w:val="24"/>
        </w:rPr>
        <w:t xml:space="preserve"> policję.</w:t>
      </w:r>
    </w:p>
    <w:p w:rsidR="00922E85" w:rsidRPr="00922E85" w:rsidRDefault="00922E85" w:rsidP="00922E85">
      <w:pPr>
        <w:pStyle w:val="Akapitzlist"/>
        <w:numPr>
          <w:ilvl w:val="0"/>
          <w:numId w:val="9"/>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Po przyjeździe policji niezwłocznie przekazuje zabezpieczoną substancję i przekazuje informacje dotyczące szczegółów zdarzenia.</w:t>
      </w:r>
    </w:p>
    <w:p w:rsidR="00922E85" w:rsidRDefault="00922E85" w:rsidP="00C57C4A">
      <w:pPr>
        <w:spacing w:line="360" w:lineRule="auto"/>
        <w:jc w:val="both"/>
        <w:rPr>
          <w:rFonts w:ascii="Times New Roman" w:hAnsi="Times New Roman" w:cs="Times New Roman"/>
          <w:sz w:val="24"/>
          <w:szCs w:val="24"/>
        </w:rPr>
      </w:pPr>
    </w:p>
    <w:p w:rsidR="00922E85" w:rsidRDefault="00922E85" w:rsidP="00C57C4A">
      <w:pPr>
        <w:spacing w:line="360" w:lineRule="auto"/>
        <w:jc w:val="both"/>
        <w:rPr>
          <w:rFonts w:ascii="Times New Roman" w:hAnsi="Times New Roman" w:cs="Times New Roman"/>
          <w:sz w:val="24"/>
          <w:szCs w:val="24"/>
        </w:rPr>
      </w:pPr>
    </w:p>
    <w:p w:rsidR="00922E85" w:rsidRDefault="00922E85" w:rsidP="00C57C4A">
      <w:pPr>
        <w:spacing w:line="360" w:lineRule="auto"/>
        <w:jc w:val="both"/>
        <w:rPr>
          <w:rFonts w:ascii="Times New Roman" w:hAnsi="Times New Roman" w:cs="Times New Roman"/>
          <w:sz w:val="24"/>
          <w:szCs w:val="24"/>
        </w:rPr>
      </w:pPr>
    </w:p>
    <w:p w:rsidR="00922E85" w:rsidRPr="00C57C4A" w:rsidRDefault="00922E85" w:rsidP="00C57C4A">
      <w:pPr>
        <w:spacing w:line="360" w:lineRule="auto"/>
        <w:jc w:val="both"/>
        <w:rPr>
          <w:rFonts w:ascii="Times New Roman" w:hAnsi="Times New Roman" w:cs="Times New Roman"/>
          <w:sz w:val="24"/>
          <w:szCs w:val="24"/>
        </w:rPr>
      </w:pPr>
    </w:p>
    <w:p w:rsidR="00446097" w:rsidRPr="00C57C4A" w:rsidRDefault="00446097" w:rsidP="00C57C4A">
      <w:pPr>
        <w:spacing w:line="360" w:lineRule="auto"/>
        <w:jc w:val="center"/>
        <w:rPr>
          <w:rFonts w:ascii="Times New Roman" w:hAnsi="Times New Roman" w:cs="Times New Roman"/>
          <w:b/>
          <w:sz w:val="24"/>
          <w:szCs w:val="24"/>
        </w:rPr>
      </w:pPr>
      <w:r w:rsidRPr="00C57C4A">
        <w:rPr>
          <w:rFonts w:ascii="Times New Roman" w:hAnsi="Times New Roman" w:cs="Times New Roman"/>
          <w:b/>
          <w:sz w:val="24"/>
          <w:szCs w:val="24"/>
        </w:rPr>
        <w:lastRenderedPageBreak/>
        <w:t xml:space="preserve">POSTĘPOWANIE W PRZYPADKU, GDY NAUCZYCIEL PODEJRZEWA, </w:t>
      </w:r>
      <w:r w:rsidR="002B60FF" w:rsidRPr="00C57C4A">
        <w:rPr>
          <w:rFonts w:ascii="Times New Roman" w:hAnsi="Times New Roman" w:cs="Times New Roman"/>
          <w:b/>
          <w:sz w:val="24"/>
          <w:szCs w:val="24"/>
        </w:rPr>
        <w:t xml:space="preserve">                                 </w:t>
      </w:r>
      <w:r w:rsidRPr="00C57C4A">
        <w:rPr>
          <w:rFonts w:ascii="Times New Roman" w:hAnsi="Times New Roman" w:cs="Times New Roman"/>
          <w:b/>
          <w:sz w:val="24"/>
          <w:szCs w:val="24"/>
        </w:rPr>
        <w:t xml:space="preserve">ŻE NA TERENIE SZKOŁY JES UCZEŃ BĘDĄCY POD WPŁYWEM </w:t>
      </w:r>
      <w:r w:rsidR="00936699" w:rsidRPr="00C57C4A">
        <w:rPr>
          <w:rFonts w:ascii="Times New Roman" w:hAnsi="Times New Roman" w:cs="Times New Roman"/>
          <w:b/>
          <w:sz w:val="24"/>
          <w:szCs w:val="24"/>
        </w:rPr>
        <w:t xml:space="preserve">ALKOHOLU LUB </w:t>
      </w:r>
      <w:r w:rsidRPr="00C57C4A">
        <w:rPr>
          <w:rFonts w:ascii="Times New Roman" w:hAnsi="Times New Roman" w:cs="Times New Roman"/>
          <w:b/>
          <w:sz w:val="24"/>
          <w:szCs w:val="24"/>
        </w:rPr>
        <w:t>SUBSTANCJI ODURZAJĄCEJ</w:t>
      </w:r>
    </w:p>
    <w:p w:rsidR="00446097" w:rsidRPr="00C57C4A" w:rsidRDefault="00FF5351" w:rsidP="00C57C4A">
      <w:p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    </w:t>
      </w:r>
    </w:p>
    <w:p w:rsidR="00446097" w:rsidRPr="00C57C4A" w:rsidRDefault="00446097" w:rsidP="00C57C4A">
      <w:pPr>
        <w:pStyle w:val="Akapitzlist"/>
        <w:numPr>
          <w:ilvl w:val="0"/>
          <w:numId w:val="8"/>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Nauczyciel p</w:t>
      </w:r>
      <w:r w:rsidR="00D03F79" w:rsidRPr="00C57C4A">
        <w:rPr>
          <w:rFonts w:ascii="Times New Roman" w:hAnsi="Times New Roman" w:cs="Times New Roman"/>
          <w:sz w:val="24"/>
          <w:szCs w:val="24"/>
        </w:rPr>
        <w:t>owiadamia o swoich przypuszczeniach wychowawcę klasy</w:t>
      </w:r>
      <w:r w:rsidR="005F672C" w:rsidRPr="00C57C4A">
        <w:rPr>
          <w:rFonts w:ascii="Times New Roman" w:hAnsi="Times New Roman" w:cs="Times New Roman"/>
          <w:sz w:val="24"/>
          <w:szCs w:val="24"/>
        </w:rPr>
        <w:t xml:space="preserve">, </w:t>
      </w:r>
      <w:r w:rsidR="00D03F79" w:rsidRPr="00C57C4A">
        <w:rPr>
          <w:rFonts w:ascii="Times New Roman" w:hAnsi="Times New Roman" w:cs="Times New Roman"/>
          <w:sz w:val="24"/>
          <w:szCs w:val="24"/>
        </w:rPr>
        <w:t xml:space="preserve">dyrektora </w:t>
      </w:r>
      <w:r w:rsidR="00FF5351" w:rsidRPr="00C57C4A">
        <w:rPr>
          <w:rFonts w:ascii="Times New Roman" w:hAnsi="Times New Roman" w:cs="Times New Roman"/>
          <w:sz w:val="24"/>
          <w:szCs w:val="24"/>
        </w:rPr>
        <w:t xml:space="preserve">                                     </w:t>
      </w:r>
      <w:r w:rsidR="005F672C" w:rsidRPr="00C57C4A">
        <w:rPr>
          <w:rFonts w:ascii="Times New Roman" w:hAnsi="Times New Roman" w:cs="Times New Roman"/>
          <w:sz w:val="24"/>
          <w:szCs w:val="24"/>
        </w:rPr>
        <w:t>i</w:t>
      </w:r>
      <w:r w:rsidR="00D03F79" w:rsidRPr="00C57C4A">
        <w:rPr>
          <w:rFonts w:ascii="Times New Roman" w:hAnsi="Times New Roman" w:cs="Times New Roman"/>
          <w:sz w:val="24"/>
          <w:szCs w:val="24"/>
        </w:rPr>
        <w:t xml:space="preserve"> pedagoga szkolnego. </w:t>
      </w:r>
    </w:p>
    <w:p w:rsidR="005F672C" w:rsidRPr="00C57C4A" w:rsidRDefault="00D03F79" w:rsidP="00C57C4A">
      <w:pPr>
        <w:pStyle w:val="Akapitzlist"/>
        <w:numPr>
          <w:ilvl w:val="0"/>
          <w:numId w:val="8"/>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Odizolowuje ucznia od reszty klasy, ale ze względów bezpieczeństwa nie pozostawia go samego; stwarza warunki, w których nie będzie zagrożone jego życie</w:t>
      </w:r>
      <w:r w:rsidR="005F672C" w:rsidRPr="00C57C4A">
        <w:rPr>
          <w:rFonts w:ascii="Times New Roman" w:hAnsi="Times New Roman" w:cs="Times New Roman"/>
          <w:sz w:val="24"/>
          <w:szCs w:val="24"/>
        </w:rPr>
        <w:t>,</w:t>
      </w:r>
      <w:r w:rsidRPr="00C57C4A">
        <w:rPr>
          <w:rFonts w:ascii="Times New Roman" w:hAnsi="Times New Roman" w:cs="Times New Roman"/>
          <w:sz w:val="24"/>
          <w:szCs w:val="24"/>
        </w:rPr>
        <w:t xml:space="preserve"> ani zdrowie. </w:t>
      </w:r>
    </w:p>
    <w:p w:rsidR="005F672C" w:rsidRPr="00C57C4A" w:rsidRDefault="00D03F79" w:rsidP="00C57C4A">
      <w:pPr>
        <w:pStyle w:val="Akapitzlist"/>
        <w:numPr>
          <w:ilvl w:val="0"/>
          <w:numId w:val="8"/>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Dyrektor wzywa lekarza w celu stwierdzenia stanu trzeźwości lub odurzenia, ewentualnie udzielenia pomocy medycznej. </w:t>
      </w:r>
    </w:p>
    <w:p w:rsidR="005F672C" w:rsidRPr="00C57C4A" w:rsidRDefault="00D03F79" w:rsidP="00C57C4A">
      <w:pPr>
        <w:pStyle w:val="Akapitzlist"/>
        <w:numPr>
          <w:ilvl w:val="0"/>
          <w:numId w:val="8"/>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Dyrektor szkoły zawiadamia o tym fakcie rodziców/</w:t>
      </w:r>
      <w:r w:rsidR="005F672C" w:rsidRPr="00C57C4A">
        <w:rPr>
          <w:rFonts w:ascii="Times New Roman" w:hAnsi="Times New Roman" w:cs="Times New Roman"/>
          <w:sz w:val="24"/>
          <w:szCs w:val="24"/>
        </w:rPr>
        <w:t xml:space="preserve"> </w:t>
      </w:r>
      <w:r w:rsidRPr="00C57C4A">
        <w:rPr>
          <w:rFonts w:ascii="Times New Roman" w:hAnsi="Times New Roman" w:cs="Times New Roman"/>
          <w:sz w:val="24"/>
          <w:szCs w:val="24"/>
        </w:rPr>
        <w:t xml:space="preserve">opiekunów, których zobowiązuje do niezwłocznego odebrania ucznia ze szkoły. </w:t>
      </w:r>
    </w:p>
    <w:p w:rsidR="005F672C" w:rsidRPr="00C57C4A" w:rsidRDefault="00D03F79" w:rsidP="00C57C4A">
      <w:pPr>
        <w:pStyle w:val="Akapitzlist"/>
        <w:spacing w:line="360" w:lineRule="auto"/>
        <w:ind w:left="360"/>
        <w:jc w:val="both"/>
        <w:rPr>
          <w:rFonts w:ascii="Times New Roman" w:hAnsi="Times New Roman" w:cs="Times New Roman"/>
          <w:sz w:val="24"/>
          <w:szCs w:val="24"/>
        </w:rPr>
      </w:pPr>
      <w:r w:rsidRPr="00C57C4A">
        <w:rPr>
          <w:rFonts w:ascii="Times New Roman" w:hAnsi="Times New Roman" w:cs="Times New Roman"/>
          <w:sz w:val="24"/>
          <w:szCs w:val="24"/>
        </w:rPr>
        <w:t xml:space="preserve">Gdy rodzice/opiekunowie odmówią odebrania dziecka to o pozostaniu ucznia w szkole, czy przewiezieniu do placówki służby zdrowia, albo przekazaniu go do dyspozycji funkcjonariuszom policji - decyduje lekarz, po ustaleniu aktualnego stanu zdrowia ucznia </w:t>
      </w:r>
      <w:r w:rsidR="00EC6851" w:rsidRPr="00C57C4A">
        <w:rPr>
          <w:rFonts w:ascii="Times New Roman" w:hAnsi="Times New Roman" w:cs="Times New Roman"/>
          <w:sz w:val="24"/>
          <w:szCs w:val="24"/>
        </w:rPr>
        <w:t xml:space="preserve">           </w:t>
      </w:r>
      <w:r w:rsidRPr="00C57C4A">
        <w:rPr>
          <w:rFonts w:ascii="Times New Roman" w:hAnsi="Times New Roman" w:cs="Times New Roman"/>
          <w:sz w:val="24"/>
          <w:szCs w:val="24"/>
        </w:rPr>
        <w:t xml:space="preserve">i w porozumieniu z dyrektorem szkoły. </w:t>
      </w:r>
    </w:p>
    <w:p w:rsidR="002B60FF" w:rsidRPr="00C57C4A" w:rsidRDefault="00D03F79" w:rsidP="00C57C4A">
      <w:pPr>
        <w:pStyle w:val="Akapitzlist"/>
        <w:numPr>
          <w:ilvl w:val="0"/>
          <w:numId w:val="8"/>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Szkoła zawiadamia najbliższą jednostkę policji, gdy rodzice ucznia będącego pod wpływem alkoholu - odmawiają przyjścia do szkoły, a jest on agresywny, bądź swoim zachowaniem daje powód do zgorszenia albo zagraża życiu lub zdrowiu innych osób. </w:t>
      </w:r>
    </w:p>
    <w:p w:rsidR="002B60FF" w:rsidRPr="00C57C4A" w:rsidRDefault="00D03F79" w:rsidP="00C57C4A">
      <w:pPr>
        <w:pStyle w:val="Akapitzlist"/>
        <w:spacing w:line="360" w:lineRule="auto"/>
        <w:ind w:left="360"/>
        <w:jc w:val="both"/>
        <w:rPr>
          <w:rFonts w:ascii="Times New Roman" w:hAnsi="Times New Roman" w:cs="Times New Roman"/>
          <w:sz w:val="24"/>
          <w:szCs w:val="24"/>
        </w:rPr>
      </w:pPr>
      <w:r w:rsidRPr="00C57C4A">
        <w:rPr>
          <w:rFonts w:ascii="Times New Roman" w:hAnsi="Times New Roman" w:cs="Times New Roman"/>
          <w:sz w:val="24"/>
          <w:szCs w:val="24"/>
        </w:rPr>
        <w:t>W przypadku stwierdzenia stanu nietrzeźwości</w:t>
      </w:r>
      <w:r w:rsidR="00ED070F" w:rsidRPr="00C57C4A">
        <w:rPr>
          <w:rStyle w:val="Odwoanieprzypisudolnego"/>
          <w:rFonts w:ascii="Times New Roman" w:hAnsi="Times New Roman" w:cs="Times New Roman"/>
          <w:sz w:val="24"/>
          <w:szCs w:val="24"/>
        </w:rPr>
        <w:footnoteReference w:id="1"/>
      </w:r>
      <w:r w:rsidRPr="00C57C4A">
        <w:rPr>
          <w:rFonts w:ascii="Times New Roman" w:hAnsi="Times New Roman" w:cs="Times New Roman"/>
          <w:sz w:val="24"/>
          <w:szCs w:val="24"/>
        </w:rPr>
        <w:t>, policja ma możliwość przewiezienia ucznia do izby wytrzeźwień, albo do policyjnych po</w:t>
      </w:r>
      <w:r w:rsidR="00674FD2">
        <w:rPr>
          <w:rFonts w:ascii="Times New Roman" w:hAnsi="Times New Roman" w:cs="Times New Roman"/>
          <w:sz w:val="24"/>
          <w:szCs w:val="24"/>
        </w:rPr>
        <w:t xml:space="preserve">mieszczeń dla osób zatrzymanych                                  </w:t>
      </w:r>
      <w:r w:rsidRPr="00C57C4A">
        <w:rPr>
          <w:rFonts w:ascii="Times New Roman" w:hAnsi="Times New Roman" w:cs="Times New Roman"/>
          <w:sz w:val="24"/>
          <w:szCs w:val="24"/>
        </w:rPr>
        <w:t xml:space="preserve"> na czas niezbędny do wytrzeźwienia (maksymalnie do 24 godzin). </w:t>
      </w:r>
    </w:p>
    <w:p w:rsidR="007E38AF" w:rsidRPr="00C57C4A" w:rsidRDefault="00D03F79" w:rsidP="00C57C4A">
      <w:pPr>
        <w:pStyle w:val="Akapitzlist"/>
        <w:spacing w:line="360" w:lineRule="auto"/>
        <w:ind w:left="360"/>
        <w:jc w:val="both"/>
        <w:rPr>
          <w:rFonts w:ascii="Times New Roman" w:hAnsi="Times New Roman" w:cs="Times New Roman"/>
          <w:sz w:val="24"/>
          <w:szCs w:val="24"/>
        </w:rPr>
      </w:pPr>
      <w:r w:rsidRPr="00C57C4A">
        <w:rPr>
          <w:rFonts w:ascii="Times New Roman" w:hAnsi="Times New Roman" w:cs="Times New Roman"/>
          <w:sz w:val="24"/>
          <w:szCs w:val="24"/>
        </w:rPr>
        <w:t>O fakcie umieszczenia zawiadamia się rodzi</w:t>
      </w:r>
      <w:r w:rsidR="007E38AF" w:rsidRPr="00C57C4A">
        <w:rPr>
          <w:rFonts w:ascii="Times New Roman" w:hAnsi="Times New Roman" w:cs="Times New Roman"/>
          <w:sz w:val="24"/>
          <w:szCs w:val="24"/>
        </w:rPr>
        <w:t>ców/</w:t>
      </w:r>
      <w:r w:rsidR="00244B69" w:rsidRPr="00C57C4A">
        <w:rPr>
          <w:rFonts w:ascii="Times New Roman" w:hAnsi="Times New Roman" w:cs="Times New Roman"/>
          <w:sz w:val="24"/>
          <w:szCs w:val="24"/>
        </w:rPr>
        <w:t xml:space="preserve"> </w:t>
      </w:r>
      <w:r w:rsidR="007E38AF" w:rsidRPr="00C57C4A">
        <w:rPr>
          <w:rFonts w:ascii="Times New Roman" w:hAnsi="Times New Roman" w:cs="Times New Roman"/>
          <w:sz w:val="24"/>
          <w:szCs w:val="24"/>
        </w:rPr>
        <w:t xml:space="preserve">opiekunów oraz sąd rodzinny, </w:t>
      </w:r>
      <w:r w:rsidRPr="00C57C4A">
        <w:rPr>
          <w:rFonts w:ascii="Times New Roman" w:hAnsi="Times New Roman" w:cs="Times New Roman"/>
          <w:sz w:val="24"/>
          <w:szCs w:val="24"/>
        </w:rPr>
        <w:t xml:space="preserve">jeśli uczeń nie ukończył 18 lat. </w:t>
      </w:r>
    </w:p>
    <w:p w:rsidR="00D03F79" w:rsidRDefault="00D03F79" w:rsidP="00C57C4A">
      <w:pPr>
        <w:pStyle w:val="Akapitzlist"/>
        <w:numPr>
          <w:ilvl w:val="0"/>
          <w:numId w:val="8"/>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Jeżeli powtarzają się przypadki, w których uczeń (przed ukończeniem 18 lat) znajduje się pod wpływem alkoholu lub narkotyków na terenie szkoły, to szkoła ma obowiązek powiadomienia o tym policji (specjalisty ds. nieletnich) lub sądu rodzinnego.</w:t>
      </w:r>
    </w:p>
    <w:p w:rsidR="00655FB8" w:rsidRDefault="00655FB8" w:rsidP="00655FB8">
      <w:pPr>
        <w:pStyle w:val="Akapitzlist"/>
        <w:spacing w:line="360" w:lineRule="auto"/>
        <w:ind w:left="360"/>
        <w:jc w:val="both"/>
        <w:rPr>
          <w:rFonts w:ascii="Times New Roman" w:hAnsi="Times New Roman" w:cs="Times New Roman"/>
          <w:sz w:val="24"/>
          <w:szCs w:val="24"/>
        </w:rPr>
      </w:pPr>
    </w:p>
    <w:p w:rsidR="00655FB8" w:rsidRDefault="00655FB8" w:rsidP="00655FB8">
      <w:pPr>
        <w:pStyle w:val="Akapitzlist"/>
        <w:spacing w:line="360" w:lineRule="auto"/>
        <w:ind w:left="360"/>
        <w:jc w:val="both"/>
        <w:rPr>
          <w:rFonts w:ascii="Times New Roman" w:hAnsi="Times New Roman" w:cs="Times New Roman"/>
          <w:sz w:val="24"/>
          <w:szCs w:val="24"/>
        </w:rPr>
      </w:pPr>
    </w:p>
    <w:p w:rsidR="00655FB8" w:rsidRDefault="00655FB8" w:rsidP="00655FB8">
      <w:pPr>
        <w:pStyle w:val="Akapitzlist"/>
        <w:spacing w:line="360" w:lineRule="auto"/>
        <w:ind w:left="360"/>
        <w:jc w:val="both"/>
        <w:rPr>
          <w:rFonts w:ascii="Times New Roman" w:hAnsi="Times New Roman" w:cs="Times New Roman"/>
          <w:sz w:val="24"/>
          <w:szCs w:val="24"/>
        </w:rPr>
      </w:pPr>
    </w:p>
    <w:p w:rsidR="00655FB8" w:rsidRPr="00C57C4A" w:rsidRDefault="00655FB8" w:rsidP="00655FB8">
      <w:pPr>
        <w:spacing w:line="360" w:lineRule="auto"/>
        <w:jc w:val="center"/>
        <w:rPr>
          <w:rFonts w:ascii="Times New Roman" w:hAnsi="Times New Roman" w:cs="Times New Roman"/>
          <w:b/>
          <w:sz w:val="24"/>
          <w:szCs w:val="24"/>
        </w:rPr>
      </w:pPr>
      <w:r w:rsidRPr="00422087">
        <w:rPr>
          <w:rFonts w:ascii="Times New Roman" w:hAnsi="Times New Roman" w:cs="Times New Roman"/>
          <w:b/>
          <w:sz w:val="24"/>
          <w:szCs w:val="24"/>
        </w:rPr>
        <w:lastRenderedPageBreak/>
        <w:t>POTĘPOWANIE W PRZYPADKU STWIERDZENIA</w:t>
      </w:r>
      <w:r w:rsidRPr="00C57C4A">
        <w:rPr>
          <w:rFonts w:ascii="Times New Roman" w:hAnsi="Times New Roman" w:cs="Times New Roman"/>
          <w:b/>
          <w:sz w:val="24"/>
          <w:szCs w:val="24"/>
        </w:rPr>
        <w:t xml:space="preserve"> LUB UZASADNIONEGO PODEJRZENIA STOSOWANIA PRZEMOCY</w:t>
      </w:r>
      <w:r>
        <w:rPr>
          <w:rFonts w:ascii="Times New Roman" w:hAnsi="Times New Roman" w:cs="Times New Roman"/>
          <w:b/>
          <w:sz w:val="24"/>
          <w:szCs w:val="24"/>
        </w:rPr>
        <w:t xml:space="preserve"> SEKSUALNEJ</w:t>
      </w:r>
      <w:r w:rsidRPr="00C57C4A">
        <w:rPr>
          <w:rFonts w:ascii="Times New Roman" w:hAnsi="Times New Roman" w:cs="Times New Roman"/>
          <w:b/>
          <w:sz w:val="24"/>
          <w:szCs w:val="24"/>
        </w:rPr>
        <w:t xml:space="preserve">                                                        WOBEC UCZNIA </w:t>
      </w:r>
    </w:p>
    <w:p w:rsidR="00655FB8" w:rsidRPr="00422087" w:rsidRDefault="00655FB8" w:rsidP="00655FB8">
      <w:pPr>
        <w:spacing w:line="360" w:lineRule="auto"/>
        <w:jc w:val="center"/>
        <w:rPr>
          <w:rFonts w:ascii="Times New Roman" w:hAnsi="Times New Roman" w:cs="Times New Roman"/>
          <w:b/>
          <w:sz w:val="24"/>
          <w:szCs w:val="24"/>
        </w:rPr>
      </w:pPr>
    </w:p>
    <w:p w:rsidR="00655FB8" w:rsidRPr="00C57C4A" w:rsidRDefault="00655FB8" w:rsidP="00655FB8">
      <w:pPr>
        <w:pStyle w:val="Akapitzlist"/>
        <w:numPr>
          <w:ilvl w:val="0"/>
          <w:numId w:val="18"/>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Nauczyciel zawiadamia Dyrektora oraz pedagoga/ psychologa w sytuacji stwierdzenia lub uzasadnionego podejrzenia, że uczeń </w:t>
      </w:r>
      <w:r>
        <w:rPr>
          <w:rFonts w:ascii="Times New Roman" w:hAnsi="Times New Roman" w:cs="Times New Roman"/>
          <w:sz w:val="24"/>
          <w:szCs w:val="24"/>
        </w:rPr>
        <w:t>doświadcza</w:t>
      </w:r>
      <w:r w:rsidRPr="00C57C4A">
        <w:rPr>
          <w:rFonts w:ascii="Times New Roman" w:hAnsi="Times New Roman" w:cs="Times New Roman"/>
          <w:sz w:val="24"/>
          <w:szCs w:val="24"/>
        </w:rPr>
        <w:t xml:space="preserve"> </w:t>
      </w:r>
      <w:r>
        <w:rPr>
          <w:rFonts w:ascii="Times New Roman" w:hAnsi="Times New Roman" w:cs="Times New Roman"/>
          <w:sz w:val="24"/>
          <w:szCs w:val="24"/>
        </w:rPr>
        <w:t>przemocy seksualnej lub jest jej sprawcą</w:t>
      </w:r>
      <w:r w:rsidRPr="00C57C4A">
        <w:rPr>
          <w:rFonts w:ascii="Times New Roman" w:hAnsi="Times New Roman" w:cs="Times New Roman"/>
          <w:sz w:val="24"/>
          <w:szCs w:val="24"/>
        </w:rPr>
        <w:t>.</w:t>
      </w:r>
      <w:r>
        <w:rPr>
          <w:rFonts w:ascii="Times New Roman" w:hAnsi="Times New Roman" w:cs="Times New Roman"/>
          <w:sz w:val="24"/>
          <w:szCs w:val="24"/>
        </w:rPr>
        <w:t xml:space="preserve"> Z zaistniałego zdarzenia sporządza notatkę służbową.</w:t>
      </w:r>
    </w:p>
    <w:p w:rsidR="00655FB8" w:rsidRPr="00C57C4A" w:rsidRDefault="00655FB8" w:rsidP="00655FB8">
      <w:pPr>
        <w:pStyle w:val="Akapitzlist"/>
        <w:numPr>
          <w:ilvl w:val="0"/>
          <w:numId w:val="18"/>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Pedagog/ psycholog niezwłocznie weryfikuj</w:t>
      </w:r>
      <w:r>
        <w:rPr>
          <w:rFonts w:ascii="Times New Roman" w:hAnsi="Times New Roman" w:cs="Times New Roman"/>
          <w:sz w:val="24"/>
          <w:szCs w:val="24"/>
        </w:rPr>
        <w:t>e</w:t>
      </w:r>
      <w:r w:rsidRPr="00C57C4A">
        <w:rPr>
          <w:rFonts w:ascii="Times New Roman" w:hAnsi="Times New Roman" w:cs="Times New Roman"/>
          <w:sz w:val="24"/>
          <w:szCs w:val="24"/>
        </w:rPr>
        <w:t xml:space="preserve"> uzyskane informacje</w:t>
      </w:r>
      <w:r>
        <w:rPr>
          <w:rFonts w:ascii="Times New Roman" w:hAnsi="Times New Roman" w:cs="Times New Roman"/>
          <w:sz w:val="24"/>
          <w:szCs w:val="24"/>
        </w:rPr>
        <w:t>, prowadząc jednocześnie działania pomocowe i terapeutyczne</w:t>
      </w:r>
      <w:r w:rsidRPr="00C57C4A">
        <w:rPr>
          <w:rFonts w:ascii="Times New Roman" w:hAnsi="Times New Roman" w:cs="Times New Roman"/>
          <w:sz w:val="24"/>
          <w:szCs w:val="24"/>
        </w:rPr>
        <w:t>.</w:t>
      </w:r>
    </w:p>
    <w:p w:rsidR="00655FB8" w:rsidRDefault="00655FB8" w:rsidP="00655FB8">
      <w:pPr>
        <w:pStyle w:val="Akapitzlist"/>
        <w:numPr>
          <w:ilvl w:val="0"/>
          <w:numId w:val="18"/>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Dyrektor lu</w:t>
      </w:r>
      <w:r>
        <w:rPr>
          <w:rFonts w:ascii="Times New Roman" w:hAnsi="Times New Roman" w:cs="Times New Roman"/>
          <w:sz w:val="24"/>
          <w:szCs w:val="24"/>
        </w:rPr>
        <w:t>b pedagog/ psycholog zawiadamia</w:t>
      </w:r>
      <w:r w:rsidRPr="00C57C4A">
        <w:rPr>
          <w:rFonts w:ascii="Times New Roman" w:hAnsi="Times New Roman" w:cs="Times New Roman"/>
          <w:sz w:val="24"/>
          <w:szCs w:val="24"/>
        </w:rPr>
        <w:t xml:space="preserve"> rodziców</w:t>
      </w:r>
      <w:r>
        <w:rPr>
          <w:rFonts w:ascii="Times New Roman" w:hAnsi="Times New Roman" w:cs="Times New Roman"/>
          <w:sz w:val="24"/>
          <w:szCs w:val="24"/>
        </w:rPr>
        <w:t>/ opiekunów ucznia, który doświadczył przemocy</w:t>
      </w:r>
      <w:r w:rsidRPr="00C57C4A">
        <w:rPr>
          <w:rFonts w:ascii="Times New Roman" w:hAnsi="Times New Roman" w:cs="Times New Roman"/>
          <w:sz w:val="24"/>
          <w:szCs w:val="24"/>
        </w:rPr>
        <w:t xml:space="preserve"> seksualn</w:t>
      </w:r>
      <w:r>
        <w:rPr>
          <w:rFonts w:ascii="Times New Roman" w:hAnsi="Times New Roman" w:cs="Times New Roman"/>
          <w:sz w:val="24"/>
          <w:szCs w:val="24"/>
        </w:rPr>
        <w:t>ej</w:t>
      </w:r>
      <w:r w:rsidRPr="00C57C4A">
        <w:rPr>
          <w:rFonts w:ascii="Times New Roman" w:hAnsi="Times New Roman" w:cs="Times New Roman"/>
          <w:sz w:val="24"/>
          <w:szCs w:val="24"/>
        </w:rPr>
        <w:t xml:space="preserve">. </w:t>
      </w:r>
    </w:p>
    <w:p w:rsidR="00655FB8" w:rsidRDefault="00655FB8" w:rsidP="00655FB8">
      <w:pPr>
        <w:pStyle w:val="Akapitzlist"/>
        <w:spacing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W przypadku, gdy uczeń dopuścił się przestępstwa na tle seksualnym,</w:t>
      </w:r>
      <w:r w:rsidRPr="00C57C4A">
        <w:rPr>
          <w:rFonts w:ascii="Times New Roman" w:hAnsi="Times New Roman" w:cs="Times New Roman"/>
          <w:sz w:val="24"/>
          <w:szCs w:val="24"/>
        </w:rPr>
        <w:t xml:space="preserve"> Dyrektor </w:t>
      </w:r>
      <w:r w:rsidR="00674FD2">
        <w:rPr>
          <w:rFonts w:ascii="Times New Roman" w:hAnsi="Times New Roman" w:cs="Times New Roman"/>
          <w:sz w:val="24"/>
          <w:szCs w:val="24"/>
        </w:rPr>
        <w:t xml:space="preserve">                         </w:t>
      </w:r>
      <w:r w:rsidRPr="00C57C4A">
        <w:rPr>
          <w:rFonts w:ascii="Times New Roman" w:hAnsi="Times New Roman" w:cs="Times New Roman"/>
          <w:sz w:val="24"/>
          <w:szCs w:val="24"/>
        </w:rPr>
        <w:t xml:space="preserve">lub pedagog/ psycholog wzywa do </w:t>
      </w:r>
      <w:r>
        <w:rPr>
          <w:rFonts w:ascii="Times New Roman" w:hAnsi="Times New Roman" w:cs="Times New Roman"/>
          <w:sz w:val="24"/>
          <w:szCs w:val="24"/>
        </w:rPr>
        <w:t>szkoły jego rodziców/ opiekunów</w:t>
      </w:r>
      <w:r w:rsidRPr="00C57C4A">
        <w:rPr>
          <w:rFonts w:ascii="Times New Roman" w:hAnsi="Times New Roman" w:cs="Times New Roman"/>
          <w:sz w:val="24"/>
          <w:szCs w:val="24"/>
        </w:rPr>
        <w:t xml:space="preserve"> oraz zawiadamia najbliższą jednostkę Policji, która dalej postępuje zgodnie ze swoimi procedurami. Pedagog/ psycholog zdarzenie d</w:t>
      </w:r>
      <w:r w:rsidRPr="00FF1C58">
        <w:rPr>
          <w:rFonts w:ascii="Times New Roman" w:hAnsi="Times New Roman" w:cs="Times New Roman"/>
          <w:sz w:val="24"/>
          <w:szCs w:val="24"/>
        </w:rPr>
        <w:t>okumentuje, sporządzając możliwie dokładną notatkę</w:t>
      </w:r>
    </w:p>
    <w:p w:rsidR="00655FB8" w:rsidRPr="0087090B" w:rsidRDefault="00655FB8" w:rsidP="00655FB8">
      <w:pPr>
        <w:pStyle w:val="Akapitzlist"/>
        <w:spacing w:line="360" w:lineRule="auto"/>
        <w:ind w:left="360" w:firstLine="348"/>
        <w:jc w:val="both"/>
        <w:rPr>
          <w:rFonts w:ascii="Times New Roman" w:hAnsi="Times New Roman" w:cs="Times New Roman"/>
          <w:sz w:val="24"/>
          <w:szCs w:val="24"/>
        </w:rPr>
      </w:pPr>
      <w:r w:rsidRPr="00C57C4A">
        <w:rPr>
          <w:rFonts w:ascii="Times New Roman" w:hAnsi="Times New Roman" w:cs="Times New Roman"/>
          <w:sz w:val="24"/>
          <w:szCs w:val="24"/>
        </w:rPr>
        <w:t xml:space="preserve">W przypadku, gdy rodzice/ opiekunowie są sprawcami lub rodzice/ opiekunowie ucznia, który dopuścił się nadużyć na tle seksualnym odmawiają współpracy, a nadal </w:t>
      </w:r>
      <w:r>
        <w:rPr>
          <w:rFonts w:ascii="Times New Roman" w:hAnsi="Times New Roman" w:cs="Times New Roman"/>
          <w:sz w:val="24"/>
          <w:szCs w:val="24"/>
        </w:rPr>
        <w:t xml:space="preserve">                                                    </w:t>
      </w:r>
      <w:r w:rsidRPr="00C57C4A">
        <w:rPr>
          <w:rFonts w:ascii="Times New Roman" w:hAnsi="Times New Roman" w:cs="Times New Roman"/>
          <w:sz w:val="24"/>
          <w:szCs w:val="24"/>
        </w:rPr>
        <w:t>z wiarygodnych źródeł napływają informacje o przejawach demoralizacji</w:t>
      </w:r>
      <w:r>
        <w:rPr>
          <w:rFonts w:ascii="Times New Roman" w:hAnsi="Times New Roman" w:cs="Times New Roman"/>
          <w:sz w:val="24"/>
          <w:szCs w:val="24"/>
        </w:rPr>
        <w:t xml:space="preserve"> pedagog/ psycholog zawiadamia </w:t>
      </w:r>
      <w:r w:rsidRPr="00C57C4A">
        <w:rPr>
          <w:rFonts w:ascii="Times New Roman" w:hAnsi="Times New Roman" w:cs="Times New Roman"/>
          <w:sz w:val="24"/>
          <w:szCs w:val="24"/>
        </w:rPr>
        <w:t xml:space="preserve">o sytuacji Sąd Rodzinny </w:t>
      </w:r>
      <w:r>
        <w:rPr>
          <w:rFonts w:ascii="Times New Roman" w:hAnsi="Times New Roman" w:cs="Times New Roman"/>
          <w:sz w:val="24"/>
          <w:szCs w:val="24"/>
        </w:rPr>
        <w:t xml:space="preserve">i Nieletnich </w:t>
      </w:r>
      <w:r w:rsidRPr="00C57C4A">
        <w:rPr>
          <w:rFonts w:ascii="Times New Roman" w:hAnsi="Times New Roman" w:cs="Times New Roman"/>
          <w:sz w:val="24"/>
          <w:szCs w:val="24"/>
        </w:rPr>
        <w:t xml:space="preserve">lub Policję. </w:t>
      </w:r>
      <w:r>
        <w:rPr>
          <w:rFonts w:ascii="Times New Roman" w:hAnsi="Times New Roman" w:cs="Times New Roman"/>
          <w:sz w:val="24"/>
          <w:szCs w:val="24"/>
        </w:rPr>
        <w:t>Podobnie                               w</w:t>
      </w:r>
      <w:r w:rsidRPr="0087090B">
        <w:rPr>
          <w:rFonts w:ascii="Times New Roman" w:hAnsi="Times New Roman" w:cs="Times New Roman"/>
          <w:sz w:val="24"/>
          <w:szCs w:val="24"/>
        </w:rPr>
        <w:t xml:space="preserve"> sytuacji, gdy szkoła wykorzystała wszystkie dostępne jej środki oddziaływań wychowawczych (rozmowa z rodzicami, ostrzeżenia ucznia, spotkania z pedagogiem, psychologiem i itp.), a ich zastosowanie nie przynosi oczekiwanych rezult</w:t>
      </w:r>
      <w:r>
        <w:rPr>
          <w:rFonts w:ascii="Times New Roman" w:hAnsi="Times New Roman" w:cs="Times New Roman"/>
          <w:sz w:val="24"/>
          <w:szCs w:val="24"/>
        </w:rPr>
        <w:t xml:space="preserve">atów. </w:t>
      </w:r>
      <w:r w:rsidRPr="0087090B">
        <w:rPr>
          <w:rFonts w:ascii="Times New Roman" w:hAnsi="Times New Roman" w:cs="Times New Roman"/>
          <w:sz w:val="24"/>
          <w:szCs w:val="24"/>
        </w:rPr>
        <w:t xml:space="preserve"> Dalszy tok postępowania leży w kompetencji tych instytucji. </w:t>
      </w:r>
    </w:p>
    <w:p w:rsidR="00655FB8" w:rsidRPr="00C57C4A" w:rsidRDefault="00655FB8" w:rsidP="00655FB8">
      <w:pPr>
        <w:pStyle w:val="Akapitzlist"/>
        <w:spacing w:line="360" w:lineRule="auto"/>
        <w:ind w:left="360"/>
        <w:jc w:val="both"/>
        <w:rPr>
          <w:rFonts w:ascii="Times New Roman" w:hAnsi="Times New Roman" w:cs="Times New Roman"/>
          <w:sz w:val="24"/>
          <w:szCs w:val="24"/>
        </w:rPr>
      </w:pPr>
    </w:p>
    <w:p w:rsidR="00244B69" w:rsidRDefault="00244B69" w:rsidP="00C57C4A">
      <w:pPr>
        <w:spacing w:line="360" w:lineRule="auto"/>
        <w:jc w:val="both"/>
        <w:rPr>
          <w:rFonts w:ascii="Times New Roman" w:hAnsi="Times New Roman" w:cs="Times New Roman"/>
          <w:b/>
          <w:sz w:val="24"/>
          <w:szCs w:val="24"/>
        </w:rPr>
      </w:pPr>
    </w:p>
    <w:p w:rsidR="00655FB8" w:rsidRDefault="00655FB8" w:rsidP="00C57C4A">
      <w:pPr>
        <w:spacing w:line="360" w:lineRule="auto"/>
        <w:jc w:val="both"/>
        <w:rPr>
          <w:rFonts w:ascii="Times New Roman" w:hAnsi="Times New Roman" w:cs="Times New Roman"/>
          <w:b/>
          <w:sz w:val="24"/>
          <w:szCs w:val="24"/>
        </w:rPr>
      </w:pPr>
    </w:p>
    <w:p w:rsidR="00655FB8" w:rsidRDefault="00655FB8" w:rsidP="00C57C4A">
      <w:pPr>
        <w:spacing w:line="360" w:lineRule="auto"/>
        <w:jc w:val="both"/>
        <w:rPr>
          <w:rFonts w:ascii="Times New Roman" w:hAnsi="Times New Roman" w:cs="Times New Roman"/>
          <w:b/>
          <w:sz w:val="24"/>
          <w:szCs w:val="24"/>
        </w:rPr>
      </w:pPr>
    </w:p>
    <w:p w:rsidR="00655FB8" w:rsidRDefault="00655FB8" w:rsidP="00C57C4A">
      <w:pPr>
        <w:spacing w:line="360" w:lineRule="auto"/>
        <w:jc w:val="both"/>
        <w:rPr>
          <w:rFonts w:ascii="Times New Roman" w:hAnsi="Times New Roman" w:cs="Times New Roman"/>
          <w:b/>
          <w:sz w:val="24"/>
          <w:szCs w:val="24"/>
        </w:rPr>
      </w:pPr>
    </w:p>
    <w:p w:rsidR="00655FB8" w:rsidRPr="00C57C4A" w:rsidRDefault="00655FB8" w:rsidP="00C57C4A">
      <w:pPr>
        <w:spacing w:line="360" w:lineRule="auto"/>
        <w:jc w:val="both"/>
        <w:rPr>
          <w:rFonts w:ascii="Times New Roman" w:hAnsi="Times New Roman" w:cs="Times New Roman"/>
          <w:b/>
          <w:sz w:val="24"/>
          <w:szCs w:val="24"/>
        </w:rPr>
      </w:pPr>
    </w:p>
    <w:p w:rsidR="002B60FF" w:rsidRPr="00C57C4A" w:rsidRDefault="002B60FF" w:rsidP="00C57C4A">
      <w:pPr>
        <w:spacing w:line="360" w:lineRule="auto"/>
        <w:jc w:val="both"/>
        <w:rPr>
          <w:rFonts w:ascii="Times New Roman" w:hAnsi="Times New Roman" w:cs="Times New Roman"/>
          <w:b/>
          <w:sz w:val="24"/>
          <w:szCs w:val="24"/>
        </w:rPr>
      </w:pPr>
    </w:p>
    <w:p w:rsidR="00E2358F" w:rsidRPr="00C57C4A" w:rsidRDefault="00E2358F" w:rsidP="00C57C4A">
      <w:pPr>
        <w:spacing w:line="360" w:lineRule="auto"/>
        <w:jc w:val="center"/>
        <w:rPr>
          <w:rFonts w:ascii="Times New Roman" w:hAnsi="Times New Roman" w:cs="Times New Roman"/>
          <w:b/>
          <w:sz w:val="24"/>
          <w:szCs w:val="24"/>
        </w:rPr>
      </w:pPr>
      <w:r w:rsidRPr="00C57C4A">
        <w:rPr>
          <w:rFonts w:ascii="Times New Roman" w:hAnsi="Times New Roman" w:cs="Times New Roman"/>
          <w:b/>
          <w:sz w:val="24"/>
          <w:szCs w:val="24"/>
        </w:rPr>
        <w:lastRenderedPageBreak/>
        <w:t>POSTĘPOWANIE W PR</w:t>
      </w:r>
      <w:r w:rsidR="00B17E96" w:rsidRPr="00C57C4A">
        <w:rPr>
          <w:rFonts w:ascii="Times New Roman" w:hAnsi="Times New Roman" w:cs="Times New Roman"/>
          <w:b/>
          <w:sz w:val="24"/>
          <w:szCs w:val="24"/>
        </w:rPr>
        <w:t xml:space="preserve">ZYPADKU UZYSKANIA INFORMACJI, ŻE </w:t>
      </w:r>
      <w:r w:rsidRPr="00C57C4A">
        <w:rPr>
          <w:rFonts w:ascii="Times New Roman" w:hAnsi="Times New Roman" w:cs="Times New Roman"/>
          <w:b/>
          <w:sz w:val="24"/>
          <w:szCs w:val="24"/>
        </w:rPr>
        <w:t xml:space="preserve">UCZEŃ UŻYWA ALKOHOLU LUB INNYCH ŚRODKÓW W  CELU WPROWADZENIA SIĘ W STAN ODURZENIA, UPRAWIA NIERZĄD, BĄDŹ PRZEJAWIA INNE </w:t>
      </w:r>
      <w:r w:rsidR="00721E94">
        <w:rPr>
          <w:rFonts w:ascii="Times New Roman" w:hAnsi="Times New Roman" w:cs="Times New Roman"/>
          <w:b/>
          <w:sz w:val="24"/>
          <w:szCs w:val="24"/>
        </w:rPr>
        <w:t>ZACHOWANIA ŚWIADCZĄCE O DEMORAL</w:t>
      </w:r>
      <w:r w:rsidRPr="00C57C4A">
        <w:rPr>
          <w:rFonts w:ascii="Times New Roman" w:hAnsi="Times New Roman" w:cs="Times New Roman"/>
          <w:b/>
          <w:sz w:val="24"/>
          <w:szCs w:val="24"/>
        </w:rPr>
        <w:t>IZACJI</w:t>
      </w:r>
      <w:r w:rsidR="00B17E96" w:rsidRPr="00C57C4A">
        <w:rPr>
          <w:rFonts w:ascii="Times New Roman" w:hAnsi="Times New Roman" w:cs="Times New Roman"/>
          <w:b/>
          <w:sz w:val="24"/>
          <w:szCs w:val="24"/>
        </w:rPr>
        <w:t xml:space="preserve"> </w:t>
      </w:r>
      <w:r w:rsidRPr="00C57C4A">
        <w:rPr>
          <w:rStyle w:val="Odwoanieprzypisudolnego"/>
          <w:rFonts w:ascii="Times New Roman" w:hAnsi="Times New Roman" w:cs="Times New Roman"/>
          <w:b/>
          <w:sz w:val="24"/>
          <w:szCs w:val="24"/>
        </w:rPr>
        <w:footnoteReference w:id="2"/>
      </w:r>
    </w:p>
    <w:p w:rsidR="00B17E96" w:rsidRPr="00C57C4A" w:rsidRDefault="00B17E96" w:rsidP="00C57C4A">
      <w:pPr>
        <w:spacing w:line="360" w:lineRule="auto"/>
        <w:jc w:val="both"/>
        <w:rPr>
          <w:rFonts w:ascii="Times New Roman" w:hAnsi="Times New Roman" w:cs="Times New Roman"/>
          <w:b/>
          <w:sz w:val="24"/>
          <w:szCs w:val="24"/>
        </w:rPr>
      </w:pPr>
    </w:p>
    <w:p w:rsidR="00B17E96" w:rsidRPr="00C57C4A" w:rsidRDefault="00B17E96" w:rsidP="00C57C4A">
      <w:pPr>
        <w:pStyle w:val="Akapitzlist"/>
        <w:numPr>
          <w:ilvl w:val="0"/>
          <w:numId w:val="11"/>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Nauczyciel p</w:t>
      </w:r>
      <w:r w:rsidR="00D03F79" w:rsidRPr="00C57C4A">
        <w:rPr>
          <w:rFonts w:ascii="Times New Roman" w:hAnsi="Times New Roman" w:cs="Times New Roman"/>
          <w:sz w:val="24"/>
          <w:szCs w:val="24"/>
        </w:rPr>
        <w:t>rzekaz</w:t>
      </w:r>
      <w:r w:rsidRPr="00C57C4A">
        <w:rPr>
          <w:rFonts w:ascii="Times New Roman" w:hAnsi="Times New Roman" w:cs="Times New Roman"/>
          <w:sz w:val="24"/>
          <w:szCs w:val="24"/>
        </w:rPr>
        <w:t>uje</w:t>
      </w:r>
      <w:r w:rsidR="00D03F79" w:rsidRPr="00C57C4A">
        <w:rPr>
          <w:rFonts w:ascii="Times New Roman" w:hAnsi="Times New Roman" w:cs="Times New Roman"/>
          <w:sz w:val="24"/>
          <w:szCs w:val="24"/>
        </w:rPr>
        <w:t xml:space="preserve"> uzyskaną informację wychowawcy klasy. </w:t>
      </w:r>
    </w:p>
    <w:p w:rsidR="00B17E96" w:rsidRPr="00C57C4A" w:rsidRDefault="00D03F79" w:rsidP="00C57C4A">
      <w:pPr>
        <w:pStyle w:val="Akapitzlist"/>
        <w:numPr>
          <w:ilvl w:val="0"/>
          <w:numId w:val="11"/>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Wychowawca informuje o fakcie pedagoga/</w:t>
      </w:r>
      <w:r w:rsidR="00B17E96" w:rsidRPr="00C57C4A">
        <w:rPr>
          <w:rFonts w:ascii="Times New Roman" w:hAnsi="Times New Roman" w:cs="Times New Roman"/>
          <w:sz w:val="24"/>
          <w:szCs w:val="24"/>
        </w:rPr>
        <w:t xml:space="preserve"> </w:t>
      </w:r>
      <w:r w:rsidRPr="00C57C4A">
        <w:rPr>
          <w:rFonts w:ascii="Times New Roman" w:hAnsi="Times New Roman" w:cs="Times New Roman"/>
          <w:sz w:val="24"/>
          <w:szCs w:val="24"/>
        </w:rPr>
        <w:t>psychologa szkolnego</w:t>
      </w:r>
      <w:r w:rsidR="00B17E96" w:rsidRPr="00C57C4A">
        <w:rPr>
          <w:rFonts w:ascii="Times New Roman" w:hAnsi="Times New Roman" w:cs="Times New Roman"/>
          <w:sz w:val="24"/>
          <w:szCs w:val="24"/>
        </w:rPr>
        <w:t xml:space="preserve"> </w:t>
      </w:r>
      <w:r w:rsidRPr="00C57C4A">
        <w:rPr>
          <w:rFonts w:ascii="Times New Roman" w:hAnsi="Times New Roman" w:cs="Times New Roman"/>
          <w:sz w:val="24"/>
          <w:szCs w:val="24"/>
        </w:rPr>
        <w:t xml:space="preserve">i </w:t>
      </w:r>
      <w:r w:rsidR="00B17E96" w:rsidRPr="00C57C4A">
        <w:rPr>
          <w:rFonts w:ascii="Times New Roman" w:hAnsi="Times New Roman" w:cs="Times New Roman"/>
          <w:sz w:val="24"/>
          <w:szCs w:val="24"/>
        </w:rPr>
        <w:t>D</w:t>
      </w:r>
      <w:r w:rsidRPr="00C57C4A">
        <w:rPr>
          <w:rFonts w:ascii="Times New Roman" w:hAnsi="Times New Roman" w:cs="Times New Roman"/>
          <w:sz w:val="24"/>
          <w:szCs w:val="24"/>
        </w:rPr>
        <w:t>yrektora szkoły.</w:t>
      </w:r>
    </w:p>
    <w:p w:rsidR="00B17E96" w:rsidRPr="00C57C4A" w:rsidRDefault="00D03F79" w:rsidP="00C57C4A">
      <w:pPr>
        <w:pStyle w:val="Akapitzlist"/>
        <w:numPr>
          <w:ilvl w:val="0"/>
          <w:numId w:val="11"/>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Wychowawca wzywa do szkoły rodziców</w:t>
      </w:r>
      <w:r w:rsidR="00B17E96" w:rsidRPr="00C57C4A">
        <w:rPr>
          <w:rFonts w:ascii="Times New Roman" w:hAnsi="Times New Roman" w:cs="Times New Roman"/>
          <w:sz w:val="24"/>
          <w:szCs w:val="24"/>
        </w:rPr>
        <w:t xml:space="preserve">/ </w:t>
      </w:r>
      <w:r w:rsidRPr="00C57C4A">
        <w:rPr>
          <w:rFonts w:ascii="Times New Roman" w:hAnsi="Times New Roman" w:cs="Times New Roman"/>
          <w:sz w:val="24"/>
          <w:szCs w:val="24"/>
        </w:rPr>
        <w:t xml:space="preserve">opiekunów ucznia i przekazuje im uzyskaną informację. Przeprowadza rozmowę z rodzicami oraz z uczniem, w ich obecności odnotowując ten fakt w dzienniku. </w:t>
      </w:r>
    </w:p>
    <w:p w:rsidR="00B17E96" w:rsidRPr="00C57C4A" w:rsidRDefault="00D03F79" w:rsidP="00C57C4A">
      <w:pPr>
        <w:pStyle w:val="Akapitzlist"/>
        <w:numPr>
          <w:ilvl w:val="0"/>
          <w:numId w:val="11"/>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W przypadku potwierdzenia informacji, zobowiązuje ucznia do zaniechania negatywnego postępowania, rodziców zaś bezwzględnie do szczególnego nadzoru nad dzieckiem. </w:t>
      </w:r>
      <w:r w:rsidR="00B17E96" w:rsidRPr="00C57C4A">
        <w:rPr>
          <w:rFonts w:ascii="Times New Roman" w:hAnsi="Times New Roman" w:cs="Times New Roman"/>
          <w:sz w:val="24"/>
          <w:szCs w:val="24"/>
        </w:rPr>
        <w:t xml:space="preserve">                             </w:t>
      </w:r>
      <w:r w:rsidRPr="00C57C4A">
        <w:rPr>
          <w:rFonts w:ascii="Times New Roman" w:hAnsi="Times New Roman" w:cs="Times New Roman"/>
          <w:sz w:val="24"/>
          <w:szCs w:val="24"/>
        </w:rPr>
        <w:t>W toku interwencji profilaktycznej może zaproponować rodzicom skierowanie dziecka do specjalistycznej placówki</w:t>
      </w:r>
      <w:r w:rsidR="00B17E96" w:rsidRPr="00C57C4A">
        <w:rPr>
          <w:rFonts w:ascii="Times New Roman" w:hAnsi="Times New Roman" w:cs="Times New Roman"/>
          <w:sz w:val="24"/>
          <w:szCs w:val="24"/>
        </w:rPr>
        <w:t xml:space="preserve"> </w:t>
      </w:r>
      <w:r w:rsidRPr="00C57C4A">
        <w:rPr>
          <w:rFonts w:ascii="Times New Roman" w:hAnsi="Times New Roman" w:cs="Times New Roman"/>
          <w:sz w:val="24"/>
          <w:szCs w:val="24"/>
        </w:rPr>
        <w:t xml:space="preserve">i udział dziecka w programie terapeutycznym. </w:t>
      </w:r>
    </w:p>
    <w:p w:rsidR="00B17E96" w:rsidRPr="00C57C4A" w:rsidRDefault="00D03F79" w:rsidP="00C57C4A">
      <w:pPr>
        <w:pStyle w:val="Akapitzlist"/>
        <w:numPr>
          <w:ilvl w:val="0"/>
          <w:numId w:val="11"/>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Jeżeli rodzice odmawiają współpracy lub nie stawiają się do szkoły, a nadal</w:t>
      </w:r>
      <w:r w:rsidR="00B17E96" w:rsidRPr="00C57C4A">
        <w:rPr>
          <w:rFonts w:ascii="Times New Roman" w:hAnsi="Times New Roman" w:cs="Times New Roman"/>
          <w:sz w:val="24"/>
          <w:szCs w:val="24"/>
        </w:rPr>
        <w:t xml:space="preserve">                                                       </w:t>
      </w:r>
      <w:r w:rsidRPr="00C57C4A">
        <w:rPr>
          <w:rFonts w:ascii="Times New Roman" w:hAnsi="Times New Roman" w:cs="Times New Roman"/>
          <w:sz w:val="24"/>
          <w:szCs w:val="24"/>
        </w:rPr>
        <w:t xml:space="preserve">z wiarygodnych źródeł napływają informacje o przejawach demoralizacji ich dziecka, szkoła pisemnie powiadamia o zaistniałej sytuacji sąd rodzinny lub policję </w:t>
      </w:r>
      <w:r w:rsidR="00B17E96" w:rsidRPr="00C57C4A">
        <w:rPr>
          <w:rFonts w:ascii="Times New Roman" w:hAnsi="Times New Roman" w:cs="Times New Roman"/>
          <w:sz w:val="24"/>
          <w:szCs w:val="24"/>
        </w:rPr>
        <w:t xml:space="preserve">                                   </w:t>
      </w:r>
      <w:r w:rsidRPr="00C57C4A">
        <w:rPr>
          <w:rFonts w:ascii="Times New Roman" w:hAnsi="Times New Roman" w:cs="Times New Roman"/>
          <w:sz w:val="24"/>
          <w:szCs w:val="24"/>
        </w:rPr>
        <w:t>(wydział ds. nieletnich).</w:t>
      </w:r>
    </w:p>
    <w:p w:rsidR="00D03F79" w:rsidRPr="00C57C4A" w:rsidRDefault="00D03F79" w:rsidP="00C57C4A">
      <w:pPr>
        <w:pStyle w:val="Akapitzlist"/>
        <w:numPr>
          <w:ilvl w:val="0"/>
          <w:numId w:val="11"/>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Podobnie, szkoła powiadamia sąd lub policję, jeżeli wykorzysta wszystkie dostępne jej ś</w:t>
      </w:r>
      <w:r w:rsidR="00B17E96" w:rsidRPr="00C57C4A">
        <w:rPr>
          <w:rFonts w:ascii="Times New Roman" w:hAnsi="Times New Roman" w:cs="Times New Roman"/>
          <w:sz w:val="24"/>
          <w:szCs w:val="24"/>
        </w:rPr>
        <w:t>rodki oddziaływań wychowawczych</w:t>
      </w:r>
      <w:r w:rsidRPr="00C57C4A">
        <w:rPr>
          <w:rFonts w:ascii="Times New Roman" w:hAnsi="Times New Roman" w:cs="Times New Roman"/>
          <w:sz w:val="24"/>
          <w:szCs w:val="24"/>
        </w:rPr>
        <w:t xml:space="preserve"> (rozmowa z rodzicami, ostrzeżenie ucznia, spotkania z pedagogiem/psychologiem, itp.), a ich zastosowanie nie przynosi oczekiwanych rezultatów. Dalszy tok postępowania leży w kompetencji tych instytucji.</w:t>
      </w:r>
    </w:p>
    <w:p w:rsidR="00D03F79" w:rsidRPr="00C57C4A" w:rsidRDefault="00D03F79" w:rsidP="00C57C4A">
      <w:pPr>
        <w:spacing w:line="360" w:lineRule="auto"/>
        <w:jc w:val="both"/>
        <w:rPr>
          <w:rFonts w:ascii="Times New Roman" w:hAnsi="Times New Roman" w:cs="Times New Roman"/>
          <w:sz w:val="24"/>
          <w:szCs w:val="24"/>
        </w:rPr>
      </w:pPr>
    </w:p>
    <w:p w:rsidR="00B17E96" w:rsidRPr="00C57C4A" w:rsidRDefault="00D03F79" w:rsidP="00C57C4A">
      <w:pPr>
        <w:pStyle w:val="Akapitzlist"/>
        <w:numPr>
          <w:ilvl w:val="0"/>
          <w:numId w:val="12"/>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W każdym przypadku </w:t>
      </w:r>
      <w:r w:rsidRPr="00C57C4A">
        <w:rPr>
          <w:rFonts w:ascii="Times New Roman" w:hAnsi="Times New Roman" w:cs="Times New Roman"/>
          <w:sz w:val="24"/>
          <w:szCs w:val="24"/>
          <w:u w:val="single"/>
        </w:rPr>
        <w:t>popełnienia czynu karalnego</w:t>
      </w:r>
      <w:r w:rsidRPr="00C57C4A">
        <w:rPr>
          <w:rFonts w:ascii="Times New Roman" w:hAnsi="Times New Roman" w:cs="Times New Roman"/>
          <w:sz w:val="24"/>
          <w:szCs w:val="24"/>
        </w:rPr>
        <w:t xml:space="preserve"> przez ucznia, który </w:t>
      </w:r>
      <w:r w:rsidRPr="00C57C4A">
        <w:rPr>
          <w:rFonts w:ascii="Times New Roman" w:hAnsi="Times New Roman" w:cs="Times New Roman"/>
          <w:sz w:val="24"/>
          <w:szCs w:val="24"/>
          <w:u w:val="single"/>
        </w:rPr>
        <w:t>nie ukończył 17 lat</w:t>
      </w:r>
      <w:r w:rsidRPr="00C57C4A">
        <w:rPr>
          <w:rFonts w:ascii="Times New Roman" w:hAnsi="Times New Roman" w:cs="Times New Roman"/>
          <w:sz w:val="24"/>
          <w:szCs w:val="24"/>
        </w:rPr>
        <w:t xml:space="preserve"> należy zawiadomić </w:t>
      </w:r>
      <w:r w:rsidRPr="00C57C4A">
        <w:rPr>
          <w:rFonts w:ascii="Times New Roman" w:hAnsi="Times New Roman" w:cs="Times New Roman"/>
          <w:sz w:val="24"/>
          <w:szCs w:val="24"/>
          <w:u w:val="single"/>
        </w:rPr>
        <w:t>policję lub sąd rodzinny</w:t>
      </w:r>
      <w:r w:rsidRPr="00C57C4A">
        <w:rPr>
          <w:rFonts w:ascii="Times New Roman" w:hAnsi="Times New Roman" w:cs="Times New Roman"/>
          <w:sz w:val="24"/>
          <w:szCs w:val="24"/>
        </w:rPr>
        <w:t xml:space="preserve">, </w:t>
      </w:r>
    </w:p>
    <w:p w:rsidR="00B17E96" w:rsidRPr="00C57C4A" w:rsidRDefault="00B17E96" w:rsidP="00C57C4A">
      <w:pPr>
        <w:pStyle w:val="Akapitzlist"/>
        <w:numPr>
          <w:ilvl w:val="0"/>
          <w:numId w:val="12"/>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W</w:t>
      </w:r>
      <w:r w:rsidR="00D03F79" w:rsidRPr="00C57C4A">
        <w:rPr>
          <w:rFonts w:ascii="Times New Roman" w:hAnsi="Times New Roman" w:cs="Times New Roman"/>
          <w:sz w:val="24"/>
          <w:szCs w:val="24"/>
        </w:rPr>
        <w:t xml:space="preserve"> przypadku </w:t>
      </w:r>
      <w:r w:rsidR="00D03F79" w:rsidRPr="00C57C4A">
        <w:rPr>
          <w:rFonts w:ascii="Times New Roman" w:hAnsi="Times New Roman" w:cs="Times New Roman"/>
          <w:sz w:val="24"/>
          <w:szCs w:val="24"/>
          <w:u w:val="single"/>
        </w:rPr>
        <w:t>popełnienia przestępstwa</w:t>
      </w:r>
      <w:r w:rsidR="00D03F79" w:rsidRPr="00C57C4A">
        <w:rPr>
          <w:rFonts w:ascii="Times New Roman" w:hAnsi="Times New Roman" w:cs="Times New Roman"/>
          <w:sz w:val="24"/>
          <w:szCs w:val="24"/>
        </w:rPr>
        <w:t xml:space="preserve"> przez ucznia, który </w:t>
      </w:r>
      <w:r w:rsidR="00D03F79" w:rsidRPr="00C57C4A">
        <w:rPr>
          <w:rFonts w:ascii="Times New Roman" w:hAnsi="Times New Roman" w:cs="Times New Roman"/>
          <w:sz w:val="24"/>
          <w:szCs w:val="24"/>
          <w:u w:val="single"/>
        </w:rPr>
        <w:t>ukończył 17 rok życia</w:t>
      </w:r>
      <w:r w:rsidR="00D03F79" w:rsidRPr="00C57C4A">
        <w:rPr>
          <w:rFonts w:ascii="Times New Roman" w:hAnsi="Times New Roman" w:cs="Times New Roman"/>
          <w:sz w:val="24"/>
          <w:szCs w:val="24"/>
        </w:rPr>
        <w:t xml:space="preserve"> </w:t>
      </w:r>
      <w:r w:rsidR="00D03F79" w:rsidRPr="00C57C4A">
        <w:rPr>
          <w:rFonts w:ascii="Times New Roman" w:hAnsi="Times New Roman" w:cs="Times New Roman"/>
          <w:sz w:val="24"/>
          <w:szCs w:val="24"/>
          <w:u w:val="single"/>
        </w:rPr>
        <w:t>prokuratora lub policję</w:t>
      </w:r>
      <w:r w:rsidR="00D03F79" w:rsidRPr="00C57C4A">
        <w:rPr>
          <w:rFonts w:ascii="Times New Roman" w:hAnsi="Times New Roman" w:cs="Times New Roman"/>
          <w:sz w:val="24"/>
          <w:szCs w:val="24"/>
        </w:rPr>
        <w:t xml:space="preserve"> (art. 4 Upn i art. 304 Kpk). </w:t>
      </w:r>
    </w:p>
    <w:p w:rsidR="009B11AE" w:rsidRPr="00C57C4A" w:rsidRDefault="00D03F79" w:rsidP="00280EE1">
      <w:pPr>
        <w:pStyle w:val="Akapitzlist"/>
        <w:spacing w:line="360" w:lineRule="auto"/>
        <w:ind w:left="360"/>
        <w:jc w:val="both"/>
        <w:rPr>
          <w:rFonts w:ascii="Times New Roman" w:hAnsi="Times New Roman" w:cs="Times New Roman"/>
          <w:sz w:val="24"/>
          <w:szCs w:val="24"/>
        </w:rPr>
      </w:pPr>
      <w:r w:rsidRPr="00C57C4A">
        <w:rPr>
          <w:rFonts w:ascii="Times New Roman" w:hAnsi="Times New Roman" w:cs="Times New Roman"/>
          <w:sz w:val="24"/>
          <w:szCs w:val="24"/>
        </w:rPr>
        <w:t>(przykłady czynów karalnych na ostatniej stronie niniejszej broszury)</w:t>
      </w:r>
    </w:p>
    <w:p w:rsidR="009B11AE" w:rsidRPr="00C57C4A" w:rsidRDefault="009B11AE" w:rsidP="00C57C4A">
      <w:pPr>
        <w:spacing w:line="360" w:lineRule="auto"/>
        <w:jc w:val="center"/>
        <w:rPr>
          <w:rFonts w:ascii="Times New Roman" w:hAnsi="Times New Roman" w:cs="Times New Roman"/>
          <w:b/>
          <w:sz w:val="24"/>
          <w:szCs w:val="24"/>
        </w:rPr>
      </w:pPr>
      <w:r w:rsidRPr="00C57C4A">
        <w:rPr>
          <w:rFonts w:ascii="Times New Roman" w:hAnsi="Times New Roman" w:cs="Times New Roman"/>
          <w:b/>
          <w:sz w:val="24"/>
          <w:szCs w:val="24"/>
        </w:rPr>
        <w:lastRenderedPageBreak/>
        <w:t>POSTĘPOWANIE NAUCZYCIELA WOBEC UCZNIA- SPRAWCY CZYNU KARALNEGO LUB PRZESTĘPSTWA</w:t>
      </w:r>
      <w:r w:rsidR="00655FB8">
        <w:rPr>
          <w:rFonts w:ascii="Times New Roman" w:hAnsi="Times New Roman" w:cs="Times New Roman"/>
          <w:b/>
          <w:sz w:val="24"/>
          <w:szCs w:val="24"/>
        </w:rPr>
        <w:t xml:space="preserve"> (W TYM AGRESJA FIZYCZNA)</w:t>
      </w:r>
    </w:p>
    <w:p w:rsidR="00B5676C" w:rsidRPr="00655FB8" w:rsidRDefault="00B5676C" w:rsidP="00C57C4A">
      <w:pPr>
        <w:spacing w:line="360" w:lineRule="auto"/>
        <w:jc w:val="center"/>
        <w:rPr>
          <w:rFonts w:ascii="Times New Roman" w:hAnsi="Times New Roman" w:cs="Times New Roman"/>
          <w:b/>
          <w:sz w:val="24"/>
          <w:szCs w:val="24"/>
        </w:rPr>
      </w:pPr>
    </w:p>
    <w:p w:rsidR="00B5676C" w:rsidRPr="00655FB8" w:rsidRDefault="009B11AE" w:rsidP="00C57C4A">
      <w:pPr>
        <w:pStyle w:val="Akapitzlist"/>
        <w:numPr>
          <w:ilvl w:val="0"/>
          <w:numId w:val="22"/>
        </w:numPr>
        <w:spacing w:line="360" w:lineRule="auto"/>
        <w:jc w:val="both"/>
        <w:rPr>
          <w:rFonts w:ascii="Times New Roman" w:hAnsi="Times New Roman" w:cs="Times New Roman"/>
          <w:sz w:val="24"/>
          <w:szCs w:val="24"/>
        </w:rPr>
      </w:pPr>
      <w:r w:rsidRPr="00655FB8">
        <w:rPr>
          <w:rFonts w:ascii="Times New Roman" w:hAnsi="Times New Roman" w:cs="Times New Roman"/>
          <w:sz w:val="24"/>
          <w:szCs w:val="24"/>
        </w:rPr>
        <w:t>N</w:t>
      </w:r>
      <w:r w:rsidR="00B5676C" w:rsidRPr="00655FB8">
        <w:rPr>
          <w:rFonts w:ascii="Times New Roman" w:hAnsi="Times New Roman" w:cs="Times New Roman"/>
          <w:sz w:val="24"/>
          <w:szCs w:val="24"/>
        </w:rPr>
        <w:t>auczyciel n</w:t>
      </w:r>
      <w:r w:rsidR="00D03F79" w:rsidRPr="00655FB8">
        <w:rPr>
          <w:rFonts w:ascii="Times New Roman" w:hAnsi="Times New Roman" w:cs="Times New Roman"/>
          <w:sz w:val="24"/>
          <w:szCs w:val="24"/>
        </w:rPr>
        <w:t xml:space="preserve">iezwłoczne </w:t>
      </w:r>
      <w:r w:rsidRPr="00655FB8">
        <w:rPr>
          <w:rFonts w:ascii="Times New Roman" w:hAnsi="Times New Roman" w:cs="Times New Roman"/>
          <w:sz w:val="24"/>
          <w:szCs w:val="24"/>
        </w:rPr>
        <w:t xml:space="preserve">powiadomienie </w:t>
      </w:r>
      <w:r w:rsidR="00B5676C" w:rsidRPr="00655FB8">
        <w:rPr>
          <w:rFonts w:ascii="Times New Roman" w:hAnsi="Times New Roman" w:cs="Times New Roman"/>
          <w:sz w:val="24"/>
          <w:szCs w:val="24"/>
        </w:rPr>
        <w:t>D</w:t>
      </w:r>
      <w:r w:rsidRPr="00655FB8">
        <w:rPr>
          <w:rFonts w:ascii="Times New Roman" w:hAnsi="Times New Roman" w:cs="Times New Roman"/>
          <w:sz w:val="24"/>
          <w:szCs w:val="24"/>
        </w:rPr>
        <w:t>yrektora szkoły.</w:t>
      </w:r>
    </w:p>
    <w:p w:rsidR="00655FB8" w:rsidRPr="00655FB8" w:rsidRDefault="00655FB8" w:rsidP="00655FB8">
      <w:pPr>
        <w:pStyle w:val="Default"/>
        <w:numPr>
          <w:ilvl w:val="0"/>
          <w:numId w:val="22"/>
        </w:numPr>
        <w:spacing w:line="360" w:lineRule="auto"/>
        <w:jc w:val="both"/>
        <w:rPr>
          <w:rFonts w:ascii="Times New Roman" w:hAnsi="Times New Roman" w:cs="Times New Roman"/>
          <w:color w:val="auto"/>
        </w:rPr>
      </w:pPr>
      <w:r w:rsidRPr="00655FB8">
        <w:rPr>
          <w:rFonts w:ascii="Times New Roman" w:hAnsi="Times New Roman" w:cs="Times New Roman"/>
        </w:rPr>
        <w:t xml:space="preserve">W przypadku, gdy uczeń stosuje autoagresję lub agresję wobec innych uczniów, czy osoby dorosłej, a podejmowane wcześniej próby uspokojenia ucznia nie przynoszą oczekiwanego rezultatu  nauczyciel/ nauczyciel wspomagający ma prawo przytrzymać dziecko </w:t>
      </w:r>
      <w:r w:rsidR="00674FD2">
        <w:rPr>
          <w:rFonts w:ascii="Times New Roman" w:hAnsi="Times New Roman" w:cs="Times New Roman"/>
        </w:rPr>
        <w:t xml:space="preserve">                                  </w:t>
      </w:r>
      <w:r w:rsidRPr="00655FB8">
        <w:rPr>
          <w:rFonts w:ascii="Times New Roman" w:hAnsi="Times New Roman" w:cs="Times New Roman"/>
        </w:rPr>
        <w:t>lub zastosować podpowiedzi manualne.</w:t>
      </w:r>
      <w:r w:rsidRPr="00655FB8">
        <w:rPr>
          <w:rFonts w:ascii="Times New Roman" w:eastAsia="Times New Roman" w:hAnsi="Times New Roman" w:cs="Times New Roman"/>
          <w:color w:val="auto"/>
          <w:lang w:eastAsia="pl-PL"/>
        </w:rPr>
        <w:t xml:space="preserve"> </w:t>
      </w:r>
    </w:p>
    <w:p w:rsidR="00655FB8" w:rsidRPr="00655FB8" w:rsidRDefault="00655FB8" w:rsidP="00655FB8">
      <w:pPr>
        <w:pStyle w:val="Default"/>
        <w:numPr>
          <w:ilvl w:val="0"/>
          <w:numId w:val="22"/>
        </w:numPr>
        <w:spacing w:line="360" w:lineRule="auto"/>
        <w:jc w:val="both"/>
        <w:rPr>
          <w:rFonts w:ascii="Times New Roman" w:hAnsi="Times New Roman" w:cs="Times New Roman"/>
          <w:color w:val="auto"/>
        </w:rPr>
      </w:pPr>
      <w:r w:rsidRPr="00655FB8">
        <w:rPr>
          <w:rFonts w:ascii="Times New Roman" w:eastAsia="Times New Roman" w:hAnsi="Times New Roman" w:cs="Times New Roman"/>
          <w:color w:val="auto"/>
          <w:lang w:eastAsia="pl-PL"/>
        </w:rPr>
        <w:t>W sytuacji, gdy uczeń zachowuje się w sposób agresywny zagrażający bezpieczeństwu swojemu i innych osób oraz gdy nie koryguje swojego zachowania pomimo wielu podjętych działań nauczyciel może zawiadomić najbliższą jednostkę policji.</w:t>
      </w:r>
      <w:r w:rsidRPr="00655FB8">
        <w:rPr>
          <w:rFonts w:ascii="Times New Roman" w:hAnsi="Times New Roman" w:cs="Times New Roman"/>
          <w:color w:val="auto"/>
        </w:rPr>
        <w:t xml:space="preserve"> </w:t>
      </w:r>
    </w:p>
    <w:p w:rsidR="008D4998" w:rsidRPr="00C57C4A" w:rsidRDefault="00B5676C" w:rsidP="00C57C4A">
      <w:pPr>
        <w:pStyle w:val="Akapitzlist"/>
        <w:numPr>
          <w:ilvl w:val="0"/>
          <w:numId w:val="22"/>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Nauczyciel oraz pedagog  </w:t>
      </w:r>
      <w:r w:rsidR="00D03F79" w:rsidRPr="00C57C4A">
        <w:rPr>
          <w:rFonts w:ascii="Times New Roman" w:hAnsi="Times New Roman" w:cs="Times New Roman"/>
          <w:sz w:val="24"/>
          <w:szCs w:val="24"/>
        </w:rPr>
        <w:t>ustal</w:t>
      </w:r>
      <w:r w:rsidRPr="00C57C4A">
        <w:rPr>
          <w:rFonts w:ascii="Times New Roman" w:hAnsi="Times New Roman" w:cs="Times New Roman"/>
          <w:sz w:val="24"/>
          <w:szCs w:val="24"/>
        </w:rPr>
        <w:t>ają</w:t>
      </w:r>
      <w:r w:rsidR="00D03F79" w:rsidRPr="00C57C4A">
        <w:rPr>
          <w:rFonts w:ascii="Times New Roman" w:hAnsi="Times New Roman" w:cs="Times New Roman"/>
          <w:sz w:val="24"/>
          <w:szCs w:val="24"/>
        </w:rPr>
        <w:t xml:space="preserve"> okoliczności czynu i ewentualnych świadków zdarzenia</w:t>
      </w:r>
      <w:r w:rsidRPr="00C57C4A">
        <w:rPr>
          <w:rFonts w:ascii="Times New Roman" w:hAnsi="Times New Roman" w:cs="Times New Roman"/>
          <w:sz w:val="24"/>
          <w:szCs w:val="24"/>
        </w:rPr>
        <w:t>.</w:t>
      </w:r>
    </w:p>
    <w:p w:rsidR="008D4998" w:rsidRPr="00C57C4A" w:rsidRDefault="00B5676C" w:rsidP="00C57C4A">
      <w:pPr>
        <w:pStyle w:val="Akapitzlist"/>
        <w:numPr>
          <w:ilvl w:val="0"/>
          <w:numId w:val="22"/>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S</w:t>
      </w:r>
      <w:r w:rsidR="00D03F79" w:rsidRPr="00C57C4A">
        <w:rPr>
          <w:rFonts w:ascii="Times New Roman" w:hAnsi="Times New Roman" w:cs="Times New Roman"/>
          <w:sz w:val="24"/>
          <w:szCs w:val="24"/>
        </w:rPr>
        <w:t>prawc</w:t>
      </w:r>
      <w:r w:rsidRPr="00C57C4A">
        <w:rPr>
          <w:rFonts w:ascii="Times New Roman" w:hAnsi="Times New Roman" w:cs="Times New Roman"/>
          <w:sz w:val="24"/>
          <w:szCs w:val="24"/>
        </w:rPr>
        <w:t>a</w:t>
      </w:r>
      <w:r w:rsidR="00D03F79" w:rsidRPr="00C57C4A">
        <w:rPr>
          <w:rFonts w:ascii="Times New Roman" w:hAnsi="Times New Roman" w:cs="Times New Roman"/>
          <w:sz w:val="24"/>
          <w:szCs w:val="24"/>
        </w:rPr>
        <w:t xml:space="preserve"> (o ile jest znany i przebywa na terenie szkoły) </w:t>
      </w:r>
      <w:r w:rsidRPr="00C57C4A">
        <w:rPr>
          <w:rFonts w:ascii="Times New Roman" w:hAnsi="Times New Roman" w:cs="Times New Roman"/>
          <w:sz w:val="24"/>
          <w:szCs w:val="24"/>
        </w:rPr>
        <w:t xml:space="preserve">zostaje przekazany </w:t>
      </w:r>
      <w:r w:rsidR="002222C9" w:rsidRPr="00C57C4A">
        <w:rPr>
          <w:rFonts w:ascii="Times New Roman" w:hAnsi="Times New Roman" w:cs="Times New Roman"/>
          <w:sz w:val="24"/>
          <w:szCs w:val="24"/>
        </w:rPr>
        <w:t>D</w:t>
      </w:r>
      <w:r w:rsidR="00D03F79" w:rsidRPr="00C57C4A">
        <w:rPr>
          <w:rFonts w:ascii="Times New Roman" w:hAnsi="Times New Roman" w:cs="Times New Roman"/>
          <w:sz w:val="24"/>
          <w:szCs w:val="24"/>
        </w:rPr>
        <w:t>yrektorowi szkoły, lub pedagogowi szkolnemu pod opiekę</w:t>
      </w:r>
      <w:r w:rsidRPr="00C57C4A">
        <w:rPr>
          <w:rFonts w:ascii="Times New Roman" w:hAnsi="Times New Roman" w:cs="Times New Roman"/>
          <w:sz w:val="24"/>
          <w:szCs w:val="24"/>
        </w:rPr>
        <w:t>.</w:t>
      </w:r>
    </w:p>
    <w:p w:rsidR="008D4998" w:rsidRPr="00C57C4A" w:rsidRDefault="00B5676C" w:rsidP="00C57C4A">
      <w:pPr>
        <w:pStyle w:val="Akapitzlist"/>
        <w:numPr>
          <w:ilvl w:val="0"/>
          <w:numId w:val="22"/>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Pedagog lub Dyrektor </w:t>
      </w:r>
      <w:r w:rsidR="00D03F79" w:rsidRPr="00C57C4A">
        <w:rPr>
          <w:rFonts w:ascii="Times New Roman" w:hAnsi="Times New Roman" w:cs="Times New Roman"/>
          <w:sz w:val="24"/>
          <w:szCs w:val="24"/>
        </w:rPr>
        <w:t>powiad</w:t>
      </w:r>
      <w:r w:rsidRPr="00C57C4A">
        <w:rPr>
          <w:rFonts w:ascii="Times New Roman" w:hAnsi="Times New Roman" w:cs="Times New Roman"/>
          <w:sz w:val="24"/>
          <w:szCs w:val="24"/>
        </w:rPr>
        <w:t>amiają rodziców ucznia-sprawcy.</w:t>
      </w:r>
    </w:p>
    <w:p w:rsidR="008D4998" w:rsidRPr="00C57C4A" w:rsidRDefault="00B5676C" w:rsidP="00C57C4A">
      <w:pPr>
        <w:pStyle w:val="Akapitzlist"/>
        <w:numPr>
          <w:ilvl w:val="0"/>
          <w:numId w:val="22"/>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Pedagog lub Dyrektor </w:t>
      </w:r>
      <w:r w:rsidR="00D03F79" w:rsidRPr="00C57C4A">
        <w:rPr>
          <w:rFonts w:ascii="Times New Roman" w:hAnsi="Times New Roman" w:cs="Times New Roman"/>
          <w:sz w:val="24"/>
          <w:szCs w:val="24"/>
        </w:rPr>
        <w:t>niezwłoczne powiad</w:t>
      </w:r>
      <w:r w:rsidRPr="00C57C4A">
        <w:rPr>
          <w:rFonts w:ascii="Times New Roman" w:hAnsi="Times New Roman" w:cs="Times New Roman"/>
          <w:sz w:val="24"/>
          <w:szCs w:val="24"/>
        </w:rPr>
        <w:t>amia</w:t>
      </w:r>
      <w:r w:rsidR="00D03F79" w:rsidRPr="00C57C4A">
        <w:rPr>
          <w:rFonts w:ascii="Times New Roman" w:hAnsi="Times New Roman" w:cs="Times New Roman"/>
          <w:sz w:val="24"/>
          <w:szCs w:val="24"/>
        </w:rPr>
        <w:t xml:space="preserve"> polic</w:t>
      </w:r>
      <w:r w:rsidRPr="00C57C4A">
        <w:rPr>
          <w:rFonts w:ascii="Times New Roman" w:hAnsi="Times New Roman" w:cs="Times New Roman"/>
          <w:sz w:val="24"/>
          <w:szCs w:val="24"/>
        </w:rPr>
        <w:t>ję</w:t>
      </w:r>
      <w:r w:rsidR="00D03F79" w:rsidRPr="00C57C4A">
        <w:rPr>
          <w:rFonts w:ascii="Times New Roman" w:hAnsi="Times New Roman" w:cs="Times New Roman"/>
          <w:sz w:val="24"/>
          <w:szCs w:val="24"/>
        </w:rPr>
        <w:t xml:space="preserve"> w przypadku</w:t>
      </w:r>
      <w:r w:rsidRPr="00C57C4A">
        <w:rPr>
          <w:rFonts w:ascii="Times New Roman" w:hAnsi="Times New Roman" w:cs="Times New Roman"/>
          <w:sz w:val="24"/>
          <w:szCs w:val="24"/>
        </w:rPr>
        <w:t>,</w:t>
      </w:r>
      <w:r w:rsidR="00D03F79" w:rsidRPr="00C57C4A">
        <w:rPr>
          <w:rFonts w:ascii="Times New Roman" w:hAnsi="Times New Roman" w:cs="Times New Roman"/>
          <w:sz w:val="24"/>
          <w:szCs w:val="24"/>
        </w:rPr>
        <w:t xml:space="preserve"> gdy sprawa jest poważna (rozbój, uszkodzenie ciała, itp.), lub sprawca nie jest uczniem szkoły i jego tożsamość nie jest nikomu znana</w:t>
      </w:r>
      <w:r w:rsidRPr="00C57C4A">
        <w:rPr>
          <w:rFonts w:ascii="Times New Roman" w:hAnsi="Times New Roman" w:cs="Times New Roman"/>
          <w:sz w:val="24"/>
          <w:szCs w:val="24"/>
        </w:rPr>
        <w:t>.</w:t>
      </w:r>
    </w:p>
    <w:p w:rsidR="008D4998" w:rsidRPr="00C57C4A" w:rsidRDefault="002222C9" w:rsidP="00C57C4A">
      <w:pPr>
        <w:pStyle w:val="Akapitzlist"/>
        <w:numPr>
          <w:ilvl w:val="0"/>
          <w:numId w:val="22"/>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Należy z</w:t>
      </w:r>
      <w:r w:rsidR="00D03F79" w:rsidRPr="00C57C4A">
        <w:rPr>
          <w:rFonts w:ascii="Times New Roman" w:hAnsi="Times New Roman" w:cs="Times New Roman"/>
          <w:sz w:val="24"/>
          <w:szCs w:val="24"/>
        </w:rPr>
        <w:t>abezpiecz</w:t>
      </w:r>
      <w:r w:rsidRPr="00C57C4A">
        <w:rPr>
          <w:rFonts w:ascii="Times New Roman" w:hAnsi="Times New Roman" w:cs="Times New Roman"/>
          <w:sz w:val="24"/>
          <w:szCs w:val="24"/>
        </w:rPr>
        <w:t>yć</w:t>
      </w:r>
      <w:r w:rsidR="00D03F79" w:rsidRPr="00C57C4A">
        <w:rPr>
          <w:rFonts w:ascii="Times New Roman" w:hAnsi="Times New Roman" w:cs="Times New Roman"/>
          <w:sz w:val="24"/>
          <w:szCs w:val="24"/>
        </w:rPr>
        <w:t xml:space="preserve"> ewentualn</w:t>
      </w:r>
      <w:r w:rsidRPr="00C57C4A">
        <w:rPr>
          <w:rFonts w:ascii="Times New Roman" w:hAnsi="Times New Roman" w:cs="Times New Roman"/>
          <w:sz w:val="24"/>
          <w:szCs w:val="24"/>
        </w:rPr>
        <w:t>e</w:t>
      </w:r>
      <w:r w:rsidR="00D03F79" w:rsidRPr="00C57C4A">
        <w:rPr>
          <w:rFonts w:ascii="Times New Roman" w:hAnsi="Times New Roman" w:cs="Times New Roman"/>
          <w:sz w:val="24"/>
          <w:szCs w:val="24"/>
        </w:rPr>
        <w:t xml:space="preserve"> dowod</w:t>
      </w:r>
      <w:r w:rsidRPr="00C57C4A">
        <w:rPr>
          <w:rFonts w:ascii="Times New Roman" w:hAnsi="Times New Roman" w:cs="Times New Roman"/>
          <w:sz w:val="24"/>
          <w:szCs w:val="24"/>
        </w:rPr>
        <w:t>y</w:t>
      </w:r>
      <w:r w:rsidR="00D03F79" w:rsidRPr="00C57C4A">
        <w:rPr>
          <w:rFonts w:ascii="Times New Roman" w:hAnsi="Times New Roman" w:cs="Times New Roman"/>
          <w:sz w:val="24"/>
          <w:szCs w:val="24"/>
        </w:rPr>
        <w:t xml:space="preserve"> przestępstwa, lub przedmiot</w:t>
      </w:r>
      <w:r w:rsidRPr="00C57C4A">
        <w:rPr>
          <w:rFonts w:ascii="Times New Roman" w:hAnsi="Times New Roman" w:cs="Times New Roman"/>
          <w:sz w:val="24"/>
          <w:szCs w:val="24"/>
        </w:rPr>
        <w:t>y</w:t>
      </w:r>
      <w:r w:rsidR="00D03F79" w:rsidRPr="00C57C4A">
        <w:rPr>
          <w:rFonts w:ascii="Times New Roman" w:hAnsi="Times New Roman" w:cs="Times New Roman"/>
          <w:sz w:val="24"/>
          <w:szCs w:val="24"/>
        </w:rPr>
        <w:t xml:space="preserve"> pochodząc</w:t>
      </w:r>
      <w:r w:rsidRPr="00C57C4A">
        <w:rPr>
          <w:rFonts w:ascii="Times New Roman" w:hAnsi="Times New Roman" w:cs="Times New Roman"/>
          <w:sz w:val="24"/>
          <w:szCs w:val="24"/>
        </w:rPr>
        <w:t>e</w:t>
      </w:r>
      <w:r w:rsidR="00D03F79" w:rsidRPr="00C57C4A">
        <w:rPr>
          <w:rFonts w:ascii="Times New Roman" w:hAnsi="Times New Roman" w:cs="Times New Roman"/>
          <w:sz w:val="24"/>
          <w:szCs w:val="24"/>
        </w:rPr>
        <w:t xml:space="preserve"> </w:t>
      </w:r>
      <w:r w:rsidRPr="00C57C4A">
        <w:rPr>
          <w:rFonts w:ascii="Times New Roman" w:hAnsi="Times New Roman" w:cs="Times New Roman"/>
          <w:sz w:val="24"/>
          <w:szCs w:val="24"/>
        </w:rPr>
        <w:t xml:space="preserve">                        </w:t>
      </w:r>
      <w:r w:rsidR="00D03F79" w:rsidRPr="00C57C4A">
        <w:rPr>
          <w:rFonts w:ascii="Times New Roman" w:hAnsi="Times New Roman" w:cs="Times New Roman"/>
          <w:sz w:val="24"/>
          <w:szCs w:val="24"/>
        </w:rPr>
        <w:t>z przestępstwa i przekaza</w:t>
      </w:r>
      <w:r w:rsidRPr="00C57C4A">
        <w:rPr>
          <w:rFonts w:ascii="Times New Roman" w:hAnsi="Times New Roman" w:cs="Times New Roman"/>
          <w:sz w:val="24"/>
          <w:szCs w:val="24"/>
        </w:rPr>
        <w:t>ć</w:t>
      </w:r>
      <w:r w:rsidR="00D03F79" w:rsidRPr="00C57C4A">
        <w:rPr>
          <w:rFonts w:ascii="Times New Roman" w:hAnsi="Times New Roman" w:cs="Times New Roman"/>
          <w:sz w:val="24"/>
          <w:szCs w:val="24"/>
        </w:rPr>
        <w:t xml:space="preserve"> </w:t>
      </w:r>
      <w:r w:rsidRPr="00C57C4A">
        <w:rPr>
          <w:rFonts w:ascii="Times New Roman" w:hAnsi="Times New Roman" w:cs="Times New Roman"/>
          <w:sz w:val="24"/>
          <w:szCs w:val="24"/>
        </w:rPr>
        <w:t>je</w:t>
      </w:r>
      <w:r w:rsidR="00D03F79" w:rsidRPr="00C57C4A">
        <w:rPr>
          <w:rFonts w:ascii="Times New Roman" w:hAnsi="Times New Roman" w:cs="Times New Roman"/>
          <w:sz w:val="24"/>
          <w:szCs w:val="24"/>
        </w:rPr>
        <w:t xml:space="preserve"> policji (np. sprawca rozboju na terenie szkoły używa noża</w:t>
      </w:r>
      <w:r w:rsidRPr="00C57C4A">
        <w:rPr>
          <w:rFonts w:ascii="Times New Roman" w:hAnsi="Times New Roman" w:cs="Times New Roman"/>
          <w:sz w:val="24"/>
          <w:szCs w:val="24"/>
        </w:rPr>
        <w:t xml:space="preserve">                       </w:t>
      </w:r>
      <w:r w:rsidR="00D03F79" w:rsidRPr="00C57C4A">
        <w:rPr>
          <w:rFonts w:ascii="Times New Roman" w:hAnsi="Times New Roman" w:cs="Times New Roman"/>
          <w:sz w:val="24"/>
          <w:szCs w:val="24"/>
        </w:rPr>
        <w:t xml:space="preserve"> i uciekając porzuca go lub porzuca jakiś pr</w:t>
      </w:r>
      <w:r w:rsidRPr="00C57C4A">
        <w:rPr>
          <w:rFonts w:ascii="Times New Roman" w:hAnsi="Times New Roman" w:cs="Times New Roman"/>
          <w:sz w:val="24"/>
          <w:szCs w:val="24"/>
        </w:rPr>
        <w:t>zedmiot pochodzący z kradzieży).</w:t>
      </w:r>
    </w:p>
    <w:p w:rsidR="009B11AE" w:rsidRPr="00C57C4A" w:rsidRDefault="002222C9" w:rsidP="00C57C4A">
      <w:pPr>
        <w:pStyle w:val="Akapitzlist"/>
        <w:numPr>
          <w:ilvl w:val="0"/>
          <w:numId w:val="22"/>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Nauczyciel lub pedagog przekazują</w:t>
      </w:r>
      <w:r w:rsidR="00D03F79" w:rsidRPr="00C57C4A">
        <w:rPr>
          <w:rFonts w:ascii="Times New Roman" w:hAnsi="Times New Roman" w:cs="Times New Roman"/>
          <w:sz w:val="24"/>
          <w:szCs w:val="24"/>
        </w:rPr>
        <w:t xml:space="preserve"> informacj</w:t>
      </w:r>
      <w:r w:rsidRPr="00C57C4A">
        <w:rPr>
          <w:rFonts w:ascii="Times New Roman" w:hAnsi="Times New Roman" w:cs="Times New Roman"/>
          <w:sz w:val="24"/>
          <w:szCs w:val="24"/>
        </w:rPr>
        <w:t>e</w:t>
      </w:r>
      <w:r w:rsidR="00D03F79" w:rsidRPr="00C57C4A">
        <w:rPr>
          <w:rFonts w:ascii="Times New Roman" w:hAnsi="Times New Roman" w:cs="Times New Roman"/>
          <w:sz w:val="24"/>
          <w:szCs w:val="24"/>
        </w:rPr>
        <w:t xml:space="preserve"> do wychowawcy klasy. </w:t>
      </w:r>
    </w:p>
    <w:p w:rsidR="008D4998" w:rsidRDefault="008D4998" w:rsidP="00C57C4A">
      <w:pPr>
        <w:pStyle w:val="Akapitzlist"/>
        <w:spacing w:line="360" w:lineRule="auto"/>
        <w:ind w:left="360"/>
        <w:jc w:val="both"/>
        <w:rPr>
          <w:rFonts w:ascii="Times New Roman" w:hAnsi="Times New Roman" w:cs="Times New Roman"/>
          <w:sz w:val="24"/>
          <w:szCs w:val="24"/>
        </w:rPr>
      </w:pPr>
    </w:p>
    <w:p w:rsidR="00655FB8" w:rsidRDefault="00655FB8" w:rsidP="00C57C4A">
      <w:pPr>
        <w:pStyle w:val="Akapitzlist"/>
        <w:spacing w:line="360" w:lineRule="auto"/>
        <w:ind w:left="360"/>
        <w:jc w:val="both"/>
        <w:rPr>
          <w:rFonts w:ascii="Times New Roman" w:hAnsi="Times New Roman" w:cs="Times New Roman"/>
          <w:sz w:val="24"/>
          <w:szCs w:val="24"/>
        </w:rPr>
      </w:pPr>
    </w:p>
    <w:p w:rsidR="00655FB8" w:rsidRDefault="00655FB8" w:rsidP="00C57C4A">
      <w:pPr>
        <w:pStyle w:val="Akapitzlist"/>
        <w:spacing w:line="360" w:lineRule="auto"/>
        <w:ind w:left="360"/>
        <w:jc w:val="both"/>
        <w:rPr>
          <w:rFonts w:ascii="Times New Roman" w:hAnsi="Times New Roman" w:cs="Times New Roman"/>
          <w:sz w:val="24"/>
          <w:szCs w:val="24"/>
        </w:rPr>
      </w:pPr>
    </w:p>
    <w:p w:rsidR="00655FB8" w:rsidRDefault="00655FB8" w:rsidP="00C57C4A">
      <w:pPr>
        <w:pStyle w:val="Akapitzlist"/>
        <w:spacing w:line="360" w:lineRule="auto"/>
        <w:ind w:left="360"/>
        <w:jc w:val="both"/>
        <w:rPr>
          <w:rFonts w:ascii="Times New Roman" w:hAnsi="Times New Roman" w:cs="Times New Roman"/>
          <w:sz w:val="24"/>
          <w:szCs w:val="24"/>
        </w:rPr>
      </w:pPr>
    </w:p>
    <w:p w:rsidR="00655FB8" w:rsidRDefault="00655FB8" w:rsidP="00C57C4A">
      <w:pPr>
        <w:pStyle w:val="Akapitzlist"/>
        <w:spacing w:line="360" w:lineRule="auto"/>
        <w:ind w:left="360"/>
        <w:jc w:val="both"/>
        <w:rPr>
          <w:rFonts w:ascii="Times New Roman" w:hAnsi="Times New Roman" w:cs="Times New Roman"/>
          <w:sz w:val="24"/>
          <w:szCs w:val="24"/>
        </w:rPr>
      </w:pPr>
    </w:p>
    <w:p w:rsidR="00655FB8" w:rsidRDefault="00655FB8" w:rsidP="00C57C4A">
      <w:pPr>
        <w:pStyle w:val="Akapitzlist"/>
        <w:spacing w:line="360" w:lineRule="auto"/>
        <w:ind w:left="360"/>
        <w:jc w:val="both"/>
        <w:rPr>
          <w:rFonts w:ascii="Times New Roman" w:hAnsi="Times New Roman" w:cs="Times New Roman"/>
          <w:sz w:val="24"/>
          <w:szCs w:val="24"/>
        </w:rPr>
      </w:pPr>
    </w:p>
    <w:p w:rsidR="00655FB8" w:rsidRDefault="00655FB8" w:rsidP="00C57C4A">
      <w:pPr>
        <w:pStyle w:val="Akapitzlist"/>
        <w:spacing w:line="360" w:lineRule="auto"/>
        <w:ind w:left="360"/>
        <w:jc w:val="both"/>
        <w:rPr>
          <w:rFonts w:ascii="Times New Roman" w:hAnsi="Times New Roman" w:cs="Times New Roman"/>
          <w:sz w:val="24"/>
          <w:szCs w:val="24"/>
        </w:rPr>
      </w:pPr>
    </w:p>
    <w:p w:rsidR="00655FB8" w:rsidRDefault="00655FB8" w:rsidP="00C57C4A">
      <w:pPr>
        <w:pStyle w:val="Akapitzlist"/>
        <w:spacing w:line="360" w:lineRule="auto"/>
        <w:ind w:left="360"/>
        <w:jc w:val="both"/>
        <w:rPr>
          <w:rFonts w:ascii="Times New Roman" w:hAnsi="Times New Roman" w:cs="Times New Roman"/>
          <w:sz w:val="24"/>
          <w:szCs w:val="24"/>
        </w:rPr>
      </w:pPr>
    </w:p>
    <w:p w:rsidR="00655FB8" w:rsidRPr="00C57C4A" w:rsidRDefault="00655FB8" w:rsidP="00C57C4A">
      <w:pPr>
        <w:pStyle w:val="Akapitzlist"/>
        <w:spacing w:line="360" w:lineRule="auto"/>
        <w:ind w:left="360"/>
        <w:jc w:val="both"/>
        <w:rPr>
          <w:rFonts w:ascii="Times New Roman" w:hAnsi="Times New Roman" w:cs="Times New Roman"/>
          <w:sz w:val="24"/>
          <w:szCs w:val="24"/>
        </w:rPr>
      </w:pPr>
    </w:p>
    <w:p w:rsidR="009B11AE" w:rsidRPr="00C57C4A" w:rsidRDefault="009B11AE" w:rsidP="00C57C4A">
      <w:pPr>
        <w:spacing w:line="360" w:lineRule="auto"/>
        <w:jc w:val="center"/>
        <w:rPr>
          <w:rFonts w:ascii="Times New Roman" w:hAnsi="Times New Roman" w:cs="Times New Roman"/>
          <w:b/>
          <w:sz w:val="24"/>
          <w:szCs w:val="24"/>
        </w:rPr>
      </w:pPr>
      <w:r w:rsidRPr="00C57C4A">
        <w:rPr>
          <w:rFonts w:ascii="Times New Roman" w:hAnsi="Times New Roman" w:cs="Times New Roman"/>
          <w:b/>
          <w:sz w:val="24"/>
          <w:szCs w:val="24"/>
        </w:rPr>
        <w:lastRenderedPageBreak/>
        <w:t>POSTĘPOWANIE NAUCZYCIELA WOBEC UCZNIA, KTÓRY STAŁ SIĘ OFIARĄ CZYNU KARALNEGO</w:t>
      </w:r>
    </w:p>
    <w:p w:rsidR="002222C9" w:rsidRPr="00C57C4A" w:rsidRDefault="002222C9" w:rsidP="00C57C4A">
      <w:pPr>
        <w:spacing w:line="360" w:lineRule="auto"/>
        <w:jc w:val="center"/>
        <w:rPr>
          <w:rFonts w:ascii="Times New Roman" w:hAnsi="Times New Roman" w:cs="Times New Roman"/>
          <w:b/>
          <w:sz w:val="24"/>
          <w:szCs w:val="24"/>
        </w:rPr>
      </w:pPr>
    </w:p>
    <w:p w:rsidR="008D4998" w:rsidRPr="00C57C4A" w:rsidRDefault="008D4998" w:rsidP="00C57C4A">
      <w:pPr>
        <w:pStyle w:val="Akapitzlist"/>
        <w:numPr>
          <w:ilvl w:val="0"/>
          <w:numId w:val="23"/>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Nauczyciel u</w:t>
      </w:r>
      <w:r w:rsidR="00D03F79" w:rsidRPr="00C57C4A">
        <w:rPr>
          <w:rFonts w:ascii="Times New Roman" w:hAnsi="Times New Roman" w:cs="Times New Roman"/>
          <w:sz w:val="24"/>
          <w:szCs w:val="24"/>
        </w:rPr>
        <w:t>dziel</w:t>
      </w:r>
      <w:r w:rsidRPr="00C57C4A">
        <w:rPr>
          <w:rFonts w:ascii="Times New Roman" w:hAnsi="Times New Roman" w:cs="Times New Roman"/>
          <w:sz w:val="24"/>
          <w:szCs w:val="24"/>
        </w:rPr>
        <w:t>a</w:t>
      </w:r>
      <w:r w:rsidR="00D03F79" w:rsidRPr="00C57C4A">
        <w:rPr>
          <w:rFonts w:ascii="Times New Roman" w:hAnsi="Times New Roman" w:cs="Times New Roman"/>
          <w:sz w:val="24"/>
          <w:szCs w:val="24"/>
        </w:rPr>
        <w:t xml:space="preserve"> pierwszej pomocy (przedmedycznej), bądź zapewni</w:t>
      </w:r>
      <w:r w:rsidRPr="00C57C4A">
        <w:rPr>
          <w:rFonts w:ascii="Times New Roman" w:hAnsi="Times New Roman" w:cs="Times New Roman"/>
          <w:sz w:val="24"/>
          <w:szCs w:val="24"/>
        </w:rPr>
        <w:t>a jej udzielenie</w:t>
      </w:r>
      <w:r w:rsidR="00D03F79" w:rsidRPr="00C57C4A">
        <w:rPr>
          <w:rFonts w:ascii="Times New Roman" w:hAnsi="Times New Roman" w:cs="Times New Roman"/>
          <w:sz w:val="24"/>
          <w:szCs w:val="24"/>
        </w:rPr>
        <w:t xml:space="preserve"> poprzez wezwanie lekarza, w przypad</w:t>
      </w:r>
      <w:r w:rsidRPr="00C57C4A">
        <w:rPr>
          <w:rFonts w:ascii="Times New Roman" w:hAnsi="Times New Roman" w:cs="Times New Roman"/>
          <w:sz w:val="24"/>
          <w:szCs w:val="24"/>
        </w:rPr>
        <w:t>ku kiedy ofiara doznała obrażeń.</w:t>
      </w:r>
    </w:p>
    <w:p w:rsidR="008D4998" w:rsidRPr="00C57C4A" w:rsidRDefault="008D4998" w:rsidP="00C57C4A">
      <w:pPr>
        <w:pStyle w:val="Akapitzlist"/>
        <w:numPr>
          <w:ilvl w:val="0"/>
          <w:numId w:val="23"/>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Nauczyciel n</w:t>
      </w:r>
      <w:r w:rsidR="00D03F79" w:rsidRPr="00C57C4A">
        <w:rPr>
          <w:rFonts w:ascii="Times New Roman" w:hAnsi="Times New Roman" w:cs="Times New Roman"/>
          <w:sz w:val="24"/>
          <w:szCs w:val="24"/>
        </w:rPr>
        <w:t>iezwłoczne powiad</w:t>
      </w:r>
      <w:r w:rsidRPr="00C57C4A">
        <w:rPr>
          <w:rFonts w:ascii="Times New Roman" w:hAnsi="Times New Roman" w:cs="Times New Roman"/>
          <w:sz w:val="24"/>
          <w:szCs w:val="24"/>
        </w:rPr>
        <w:t>a</w:t>
      </w:r>
      <w:r w:rsidR="00D03F79" w:rsidRPr="00C57C4A">
        <w:rPr>
          <w:rFonts w:ascii="Times New Roman" w:hAnsi="Times New Roman" w:cs="Times New Roman"/>
          <w:sz w:val="24"/>
          <w:szCs w:val="24"/>
        </w:rPr>
        <w:t>mi</w:t>
      </w:r>
      <w:r w:rsidRPr="00C57C4A">
        <w:rPr>
          <w:rFonts w:ascii="Times New Roman" w:hAnsi="Times New Roman" w:cs="Times New Roman"/>
          <w:sz w:val="24"/>
          <w:szCs w:val="24"/>
        </w:rPr>
        <w:t>a</w:t>
      </w:r>
      <w:r w:rsidR="00D03F79" w:rsidRPr="00C57C4A">
        <w:rPr>
          <w:rFonts w:ascii="Times New Roman" w:hAnsi="Times New Roman" w:cs="Times New Roman"/>
          <w:sz w:val="24"/>
          <w:szCs w:val="24"/>
        </w:rPr>
        <w:t xml:space="preserve"> </w:t>
      </w:r>
      <w:r w:rsidRPr="00C57C4A">
        <w:rPr>
          <w:rFonts w:ascii="Times New Roman" w:hAnsi="Times New Roman" w:cs="Times New Roman"/>
          <w:sz w:val="24"/>
          <w:szCs w:val="24"/>
        </w:rPr>
        <w:t>D</w:t>
      </w:r>
      <w:r w:rsidR="00D03F79" w:rsidRPr="00C57C4A">
        <w:rPr>
          <w:rFonts w:ascii="Times New Roman" w:hAnsi="Times New Roman" w:cs="Times New Roman"/>
          <w:sz w:val="24"/>
          <w:szCs w:val="24"/>
        </w:rPr>
        <w:t>yrektora szkoły</w:t>
      </w:r>
      <w:r w:rsidRPr="00C57C4A">
        <w:rPr>
          <w:rFonts w:ascii="Times New Roman" w:hAnsi="Times New Roman" w:cs="Times New Roman"/>
          <w:sz w:val="24"/>
          <w:szCs w:val="24"/>
        </w:rPr>
        <w:t xml:space="preserve"> lub</w:t>
      </w:r>
      <w:r w:rsidR="00D03F79" w:rsidRPr="00C57C4A">
        <w:rPr>
          <w:rFonts w:ascii="Times New Roman" w:hAnsi="Times New Roman" w:cs="Times New Roman"/>
          <w:sz w:val="24"/>
          <w:szCs w:val="24"/>
        </w:rPr>
        <w:t xml:space="preserve"> pedagoga szkolnego</w:t>
      </w:r>
      <w:r w:rsidRPr="00C57C4A">
        <w:rPr>
          <w:rFonts w:ascii="Times New Roman" w:hAnsi="Times New Roman" w:cs="Times New Roman"/>
          <w:sz w:val="24"/>
          <w:szCs w:val="24"/>
        </w:rPr>
        <w:t>.</w:t>
      </w:r>
    </w:p>
    <w:p w:rsidR="009B11AE" w:rsidRPr="00C57C4A" w:rsidRDefault="008D4998" w:rsidP="00C57C4A">
      <w:pPr>
        <w:pStyle w:val="Akapitzlist"/>
        <w:numPr>
          <w:ilvl w:val="0"/>
          <w:numId w:val="23"/>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Dyrektor lub pedagog powiadamia </w:t>
      </w:r>
      <w:r w:rsidR="00D03F79" w:rsidRPr="00C57C4A">
        <w:rPr>
          <w:rFonts w:ascii="Times New Roman" w:hAnsi="Times New Roman" w:cs="Times New Roman"/>
          <w:sz w:val="24"/>
          <w:szCs w:val="24"/>
        </w:rPr>
        <w:t>rodziców ucznia</w:t>
      </w:r>
      <w:r w:rsidRPr="00C57C4A">
        <w:rPr>
          <w:rFonts w:ascii="Times New Roman" w:hAnsi="Times New Roman" w:cs="Times New Roman"/>
          <w:sz w:val="24"/>
          <w:szCs w:val="24"/>
        </w:rPr>
        <w:t xml:space="preserve"> oraz</w:t>
      </w:r>
      <w:r w:rsidR="00D03F79" w:rsidRPr="00C57C4A">
        <w:rPr>
          <w:rFonts w:ascii="Times New Roman" w:hAnsi="Times New Roman" w:cs="Times New Roman"/>
          <w:sz w:val="24"/>
          <w:szCs w:val="24"/>
        </w:rPr>
        <w:t xml:space="preserve"> niezwłoczn</w:t>
      </w:r>
      <w:r w:rsidRPr="00C57C4A">
        <w:rPr>
          <w:rFonts w:ascii="Times New Roman" w:hAnsi="Times New Roman" w:cs="Times New Roman"/>
          <w:sz w:val="24"/>
          <w:szCs w:val="24"/>
        </w:rPr>
        <w:t>ie</w:t>
      </w:r>
      <w:r w:rsidR="00D03F79" w:rsidRPr="00C57C4A">
        <w:rPr>
          <w:rFonts w:ascii="Times New Roman" w:hAnsi="Times New Roman" w:cs="Times New Roman"/>
          <w:sz w:val="24"/>
          <w:szCs w:val="24"/>
        </w:rPr>
        <w:t xml:space="preserve"> </w:t>
      </w:r>
      <w:r w:rsidRPr="00C57C4A">
        <w:rPr>
          <w:rFonts w:ascii="Times New Roman" w:hAnsi="Times New Roman" w:cs="Times New Roman"/>
          <w:sz w:val="24"/>
          <w:szCs w:val="24"/>
        </w:rPr>
        <w:t>wzywa</w:t>
      </w:r>
      <w:r w:rsidR="00D03F79" w:rsidRPr="00C57C4A">
        <w:rPr>
          <w:rFonts w:ascii="Times New Roman" w:hAnsi="Times New Roman" w:cs="Times New Roman"/>
          <w:sz w:val="24"/>
          <w:szCs w:val="24"/>
        </w:rPr>
        <w:t xml:space="preserve"> policj</w:t>
      </w:r>
      <w:r w:rsidRPr="00C57C4A">
        <w:rPr>
          <w:rFonts w:ascii="Times New Roman" w:hAnsi="Times New Roman" w:cs="Times New Roman"/>
          <w:sz w:val="24"/>
          <w:szCs w:val="24"/>
        </w:rPr>
        <w:t>ę</w:t>
      </w:r>
      <w:r w:rsidR="00D03F79" w:rsidRPr="00C57C4A">
        <w:rPr>
          <w:rFonts w:ascii="Times New Roman" w:hAnsi="Times New Roman" w:cs="Times New Roman"/>
          <w:sz w:val="24"/>
          <w:szCs w:val="24"/>
        </w:rPr>
        <w:t xml:space="preserve"> </w:t>
      </w:r>
      <w:r w:rsidRPr="00C57C4A">
        <w:rPr>
          <w:rFonts w:ascii="Times New Roman" w:hAnsi="Times New Roman" w:cs="Times New Roman"/>
          <w:sz w:val="24"/>
          <w:szCs w:val="24"/>
        </w:rPr>
        <w:t xml:space="preserve">                             </w:t>
      </w:r>
      <w:r w:rsidR="00D03F79" w:rsidRPr="00C57C4A">
        <w:rPr>
          <w:rFonts w:ascii="Times New Roman" w:hAnsi="Times New Roman" w:cs="Times New Roman"/>
          <w:sz w:val="24"/>
          <w:szCs w:val="24"/>
        </w:rPr>
        <w:t>w przypadku, kiedy istnieje konieczność profes</w:t>
      </w:r>
      <w:r w:rsidRPr="00C57C4A">
        <w:rPr>
          <w:rFonts w:ascii="Times New Roman" w:hAnsi="Times New Roman" w:cs="Times New Roman"/>
          <w:sz w:val="24"/>
          <w:szCs w:val="24"/>
        </w:rPr>
        <w:t xml:space="preserve">jonalnego zabezpieczenia śladów </w:t>
      </w:r>
      <w:r w:rsidR="00D03F79" w:rsidRPr="00C57C4A">
        <w:rPr>
          <w:rFonts w:ascii="Times New Roman" w:hAnsi="Times New Roman" w:cs="Times New Roman"/>
          <w:sz w:val="24"/>
          <w:szCs w:val="24"/>
        </w:rPr>
        <w:t xml:space="preserve">przestępstwa, ustalenia okoliczności i </w:t>
      </w:r>
      <w:r w:rsidRPr="00C57C4A">
        <w:rPr>
          <w:rFonts w:ascii="Times New Roman" w:hAnsi="Times New Roman" w:cs="Times New Roman"/>
          <w:sz w:val="24"/>
          <w:szCs w:val="24"/>
        </w:rPr>
        <w:t>ewentualnych świadków zdarzenia.</w:t>
      </w:r>
    </w:p>
    <w:p w:rsidR="00020C6B" w:rsidRPr="00C57C4A" w:rsidRDefault="008D4998" w:rsidP="00C57C4A">
      <w:pPr>
        <w:pStyle w:val="Akapitzlist"/>
        <w:numPr>
          <w:ilvl w:val="0"/>
          <w:numId w:val="23"/>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Nauczyciel lub pedagog przekazują informacje do wychowawcy klasy. </w:t>
      </w:r>
    </w:p>
    <w:p w:rsidR="009913A2" w:rsidRPr="00C57C4A" w:rsidRDefault="009913A2" w:rsidP="00C57C4A">
      <w:pPr>
        <w:pStyle w:val="Akapitzlist"/>
        <w:numPr>
          <w:ilvl w:val="0"/>
          <w:numId w:val="23"/>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Pedagog niezwłocznie obejmuje ucznia opieką psychologiczno- pedagogiczną. </w:t>
      </w:r>
    </w:p>
    <w:p w:rsidR="008D4998" w:rsidRDefault="008D4998" w:rsidP="00C57C4A">
      <w:pPr>
        <w:pStyle w:val="Akapitzlist"/>
        <w:spacing w:line="360" w:lineRule="auto"/>
        <w:ind w:left="360"/>
        <w:jc w:val="both"/>
        <w:rPr>
          <w:rFonts w:ascii="Times New Roman" w:hAnsi="Times New Roman" w:cs="Times New Roman"/>
          <w:sz w:val="24"/>
          <w:szCs w:val="24"/>
        </w:rPr>
      </w:pPr>
    </w:p>
    <w:p w:rsidR="00674FD2" w:rsidRDefault="00674FD2" w:rsidP="00C57C4A">
      <w:pPr>
        <w:pStyle w:val="Akapitzlist"/>
        <w:spacing w:line="360" w:lineRule="auto"/>
        <w:ind w:left="360"/>
        <w:jc w:val="both"/>
        <w:rPr>
          <w:rFonts w:ascii="Times New Roman" w:hAnsi="Times New Roman" w:cs="Times New Roman"/>
          <w:sz w:val="24"/>
          <w:szCs w:val="24"/>
        </w:rPr>
      </w:pPr>
    </w:p>
    <w:p w:rsidR="00422087" w:rsidRPr="00C57C4A" w:rsidRDefault="00422087" w:rsidP="00C57C4A">
      <w:pPr>
        <w:pStyle w:val="Akapitzlist"/>
        <w:spacing w:line="360" w:lineRule="auto"/>
        <w:ind w:left="360"/>
        <w:jc w:val="both"/>
        <w:rPr>
          <w:rFonts w:ascii="Times New Roman" w:hAnsi="Times New Roman" w:cs="Times New Roman"/>
          <w:sz w:val="24"/>
          <w:szCs w:val="24"/>
        </w:rPr>
      </w:pPr>
    </w:p>
    <w:p w:rsidR="00020C6B" w:rsidRPr="00C57C4A" w:rsidRDefault="00020C6B" w:rsidP="00C57C4A">
      <w:pPr>
        <w:spacing w:line="360" w:lineRule="auto"/>
        <w:jc w:val="center"/>
        <w:rPr>
          <w:rFonts w:ascii="Times New Roman" w:hAnsi="Times New Roman" w:cs="Times New Roman"/>
          <w:b/>
          <w:sz w:val="24"/>
          <w:szCs w:val="24"/>
        </w:rPr>
      </w:pPr>
      <w:r w:rsidRPr="00C57C4A">
        <w:rPr>
          <w:rFonts w:ascii="Times New Roman" w:hAnsi="Times New Roman" w:cs="Times New Roman"/>
          <w:b/>
          <w:sz w:val="24"/>
          <w:szCs w:val="24"/>
        </w:rPr>
        <w:t xml:space="preserve">POSTĘPOWANIE NAUCZYCIELA </w:t>
      </w:r>
      <w:r w:rsidR="00D03F79" w:rsidRPr="00C57C4A">
        <w:rPr>
          <w:rFonts w:ascii="Times New Roman" w:hAnsi="Times New Roman" w:cs="Times New Roman"/>
          <w:b/>
          <w:sz w:val="24"/>
          <w:szCs w:val="24"/>
        </w:rPr>
        <w:t>W</w:t>
      </w:r>
      <w:r w:rsidRPr="00C57C4A">
        <w:rPr>
          <w:rFonts w:ascii="Times New Roman" w:hAnsi="Times New Roman" w:cs="Times New Roman"/>
          <w:b/>
          <w:sz w:val="24"/>
          <w:szCs w:val="24"/>
        </w:rPr>
        <w:t xml:space="preserve"> PRZYPADKU ZNALEZIENIA NA TERENIE SZKOŁY BRONI, MATERIAŁÓW WYBUCHOWYCH, INNYCH NIEBEZPIECZNYCH SUBSTANCJI LUB PRZEDMIOTÓW</w:t>
      </w:r>
    </w:p>
    <w:p w:rsidR="008D4998" w:rsidRPr="00C57C4A" w:rsidRDefault="008D4998" w:rsidP="00C57C4A">
      <w:pPr>
        <w:spacing w:line="360" w:lineRule="auto"/>
        <w:jc w:val="center"/>
        <w:rPr>
          <w:rFonts w:ascii="Times New Roman" w:hAnsi="Times New Roman" w:cs="Times New Roman"/>
          <w:b/>
          <w:sz w:val="24"/>
          <w:szCs w:val="24"/>
        </w:rPr>
      </w:pPr>
    </w:p>
    <w:p w:rsidR="009913A2" w:rsidRPr="00C57C4A" w:rsidRDefault="00020C6B" w:rsidP="00C57C4A">
      <w:pPr>
        <w:pStyle w:val="Akapitzlist"/>
        <w:numPr>
          <w:ilvl w:val="0"/>
          <w:numId w:val="15"/>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Należy</w:t>
      </w:r>
      <w:r w:rsidR="00D03F79" w:rsidRPr="00C57C4A">
        <w:rPr>
          <w:rFonts w:ascii="Times New Roman" w:hAnsi="Times New Roman" w:cs="Times New Roman"/>
          <w:sz w:val="24"/>
          <w:szCs w:val="24"/>
        </w:rPr>
        <w:t xml:space="preserve"> zapewnić bezpieczeństwo przebyw</w:t>
      </w:r>
      <w:r w:rsidRPr="00C57C4A">
        <w:rPr>
          <w:rFonts w:ascii="Times New Roman" w:hAnsi="Times New Roman" w:cs="Times New Roman"/>
          <w:sz w:val="24"/>
          <w:szCs w:val="24"/>
        </w:rPr>
        <w:t>ającym na terenie szkoły osobom</w:t>
      </w:r>
      <w:r w:rsidR="009913A2" w:rsidRPr="00C57C4A">
        <w:rPr>
          <w:rFonts w:ascii="Times New Roman" w:hAnsi="Times New Roman" w:cs="Times New Roman"/>
          <w:sz w:val="24"/>
          <w:szCs w:val="24"/>
        </w:rPr>
        <w:t>.</w:t>
      </w:r>
    </w:p>
    <w:p w:rsidR="009913A2" w:rsidRPr="00C57C4A" w:rsidRDefault="009913A2" w:rsidP="00C57C4A">
      <w:pPr>
        <w:pStyle w:val="Akapitzlist"/>
        <w:numPr>
          <w:ilvl w:val="0"/>
          <w:numId w:val="15"/>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Należy u</w:t>
      </w:r>
      <w:r w:rsidR="00D03F79" w:rsidRPr="00C57C4A">
        <w:rPr>
          <w:rFonts w:ascii="Times New Roman" w:hAnsi="Times New Roman" w:cs="Times New Roman"/>
          <w:sz w:val="24"/>
          <w:szCs w:val="24"/>
        </w:rPr>
        <w:t>niemożliwić dostęp osób postronnych do tych przedmiotów</w:t>
      </w:r>
      <w:r w:rsidRPr="00C57C4A">
        <w:rPr>
          <w:rFonts w:ascii="Times New Roman" w:hAnsi="Times New Roman" w:cs="Times New Roman"/>
          <w:sz w:val="24"/>
          <w:szCs w:val="24"/>
        </w:rPr>
        <w:t>.</w:t>
      </w:r>
    </w:p>
    <w:p w:rsidR="00D03F79" w:rsidRPr="00C57C4A" w:rsidRDefault="009913A2" w:rsidP="00C57C4A">
      <w:pPr>
        <w:pStyle w:val="Akapitzlist"/>
        <w:numPr>
          <w:ilvl w:val="0"/>
          <w:numId w:val="15"/>
        </w:num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Należy z</w:t>
      </w:r>
      <w:r w:rsidR="00D03F79" w:rsidRPr="00C57C4A">
        <w:rPr>
          <w:rFonts w:ascii="Times New Roman" w:hAnsi="Times New Roman" w:cs="Times New Roman"/>
          <w:sz w:val="24"/>
          <w:szCs w:val="24"/>
        </w:rPr>
        <w:t>awiadomić dyrektora, który wzywa policję - tel.997 lub 112</w:t>
      </w:r>
      <w:r w:rsidRPr="00C57C4A">
        <w:rPr>
          <w:rFonts w:ascii="Times New Roman" w:hAnsi="Times New Roman" w:cs="Times New Roman"/>
          <w:sz w:val="24"/>
          <w:szCs w:val="24"/>
        </w:rPr>
        <w:t>.</w:t>
      </w:r>
    </w:p>
    <w:p w:rsidR="00D03F79" w:rsidRPr="00C57C4A" w:rsidRDefault="00D03F79" w:rsidP="00C57C4A">
      <w:pPr>
        <w:spacing w:line="360" w:lineRule="auto"/>
        <w:jc w:val="both"/>
        <w:rPr>
          <w:rFonts w:ascii="Times New Roman" w:hAnsi="Times New Roman" w:cs="Times New Roman"/>
          <w:sz w:val="24"/>
          <w:szCs w:val="24"/>
        </w:rPr>
      </w:pPr>
    </w:p>
    <w:p w:rsidR="009913A2" w:rsidRDefault="009913A2" w:rsidP="00C57C4A">
      <w:pPr>
        <w:spacing w:line="360" w:lineRule="auto"/>
        <w:jc w:val="both"/>
        <w:rPr>
          <w:rFonts w:ascii="Times New Roman" w:hAnsi="Times New Roman" w:cs="Times New Roman"/>
          <w:sz w:val="24"/>
          <w:szCs w:val="24"/>
        </w:rPr>
      </w:pPr>
    </w:p>
    <w:p w:rsidR="00655FB8" w:rsidRDefault="00655FB8" w:rsidP="00C57C4A">
      <w:pPr>
        <w:spacing w:line="360" w:lineRule="auto"/>
        <w:jc w:val="both"/>
        <w:rPr>
          <w:rFonts w:ascii="Times New Roman" w:hAnsi="Times New Roman" w:cs="Times New Roman"/>
          <w:sz w:val="24"/>
          <w:szCs w:val="24"/>
        </w:rPr>
      </w:pPr>
    </w:p>
    <w:p w:rsidR="00655FB8" w:rsidRDefault="00655FB8" w:rsidP="00C57C4A">
      <w:pPr>
        <w:spacing w:line="360" w:lineRule="auto"/>
        <w:jc w:val="both"/>
        <w:rPr>
          <w:rFonts w:ascii="Times New Roman" w:hAnsi="Times New Roman" w:cs="Times New Roman"/>
          <w:sz w:val="24"/>
          <w:szCs w:val="24"/>
        </w:rPr>
      </w:pPr>
    </w:p>
    <w:p w:rsidR="00655FB8" w:rsidRDefault="00655FB8" w:rsidP="00C57C4A">
      <w:pPr>
        <w:spacing w:line="360" w:lineRule="auto"/>
        <w:jc w:val="both"/>
        <w:rPr>
          <w:rFonts w:ascii="Times New Roman" w:hAnsi="Times New Roman" w:cs="Times New Roman"/>
          <w:sz w:val="24"/>
          <w:szCs w:val="24"/>
        </w:rPr>
      </w:pPr>
    </w:p>
    <w:p w:rsidR="00655FB8" w:rsidRDefault="00655FB8" w:rsidP="00C57C4A">
      <w:pPr>
        <w:spacing w:line="360" w:lineRule="auto"/>
        <w:jc w:val="both"/>
        <w:rPr>
          <w:rFonts w:ascii="Times New Roman" w:hAnsi="Times New Roman" w:cs="Times New Roman"/>
          <w:sz w:val="24"/>
          <w:szCs w:val="24"/>
        </w:rPr>
      </w:pPr>
    </w:p>
    <w:p w:rsidR="00655FB8" w:rsidRPr="00C57C4A" w:rsidRDefault="00655FB8" w:rsidP="00C57C4A">
      <w:pPr>
        <w:spacing w:line="360" w:lineRule="auto"/>
        <w:jc w:val="both"/>
        <w:rPr>
          <w:rFonts w:ascii="Times New Roman" w:hAnsi="Times New Roman" w:cs="Times New Roman"/>
          <w:sz w:val="24"/>
          <w:szCs w:val="24"/>
        </w:rPr>
      </w:pPr>
    </w:p>
    <w:p w:rsidR="009913A2" w:rsidRPr="00C57C4A" w:rsidRDefault="009913A2" w:rsidP="00C57C4A">
      <w:pPr>
        <w:spacing w:line="360" w:lineRule="auto"/>
        <w:jc w:val="both"/>
        <w:rPr>
          <w:rFonts w:ascii="Times New Roman" w:hAnsi="Times New Roman" w:cs="Times New Roman"/>
          <w:sz w:val="24"/>
          <w:szCs w:val="24"/>
        </w:rPr>
      </w:pPr>
    </w:p>
    <w:p w:rsidR="00670EC8" w:rsidRDefault="00020C6B" w:rsidP="00C57C4A">
      <w:pPr>
        <w:spacing w:line="360" w:lineRule="auto"/>
        <w:jc w:val="center"/>
        <w:rPr>
          <w:rFonts w:ascii="Times New Roman" w:hAnsi="Times New Roman" w:cs="Times New Roman"/>
          <w:b/>
          <w:sz w:val="24"/>
          <w:szCs w:val="24"/>
        </w:rPr>
      </w:pPr>
      <w:r w:rsidRPr="00C57C4A">
        <w:rPr>
          <w:rFonts w:ascii="Times New Roman" w:hAnsi="Times New Roman" w:cs="Times New Roman"/>
          <w:b/>
          <w:sz w:val="24"/>
          <w:szCs w:val="24"/>
        </w:rPr>
        <w:lastRenderedPageBreak/>
        <w:t xml:space="preserve">WYBRANE </w:t>
      </w:r>
      <w:r w:rsidR="00670EC8">
        <w:rPr>
          <w:rFonts w:ascii="Times New Roman" w:hAnsi="Times New Roman" w:cs="Times New Roman"/>
          <w:b/>
          <w:sz w:val="24"/>
          <w:szCs w:val="24"/>
        </w:rPr>
        <w:t>KATEGORIE PRZESTĘPSTW Z KODEKS</w:t>
      </w:r>
      <w:r w:rsidR="00541EB5" w:rsidRPr="00C57C4A">
        <w:rPr>
          <w:rFonts w:ascii="Times New Roman" w:hAnsi="Times New Roman" w:cs="Times New Roman"/>
          <w:b/>
          <w:sz w:val="24"/>
          <w:szCs w:val="24"/>
        </w:rPr>
        <w:t xml:space="preserve">U KARNEGO </w:t>
      </w:r>
    </w:p>
    <w:p w:rsidR="00655FB8" w:rsidRPr="00C57C4A" w:rsidRDefault="00541EB5" w:rsidP="00670EC8">
      <w:pPr>
        <w:spacing w:line="276" w:lineRule="auto"/>
        <w:jc w:val="center"/>
        <w:rPr>
          <w:rFonts w:ascii="Times New Roman" w:hAnsi="Times New Roman" w:cs="Times New Roman"/>
          <w:b/>
          <w:sz w:val="24"/>
          <w:szCs w:val="24"/>
        </w:rPr>
      </w:pPr>
      <w:r w:rsidRPr="00C57C4A">
        <w:rPr>
          <w:rFonts w:ascii="Times New Roman" w:hAnsi="Times New Roman" w:cs="Times New Roman"/>
          <w:b/>
          <w:sz w:val="24"/>
          <w:szCs w:val="24"/>
        </w:rPr>
        <w:t>ŚCIGANE Z URZĘDU</w:t>
      </w:r>
    </w:p>
    <w:p w:rsidR="001C7E1D" w:rsidRPr="00C57C4A" w:rsidRDefault="001C7E1D" w:rsidP="00670EC8">
      <w:pPr>
        <w:pStyle w:val="Akapitzlist"/>
        <w:numPr>
          <w:ilvl w:val="0"/>
          <w:numId w:val="17"/>
        </w:numPr>
        <w:spacing w:line="276" w:lineRule="auto"/>
        <w:jc w:val="both"/>
        <w:rPr>
          <w:rFonts w:ascii="Times New Roman" w:hAnsi="Times New Roman" w:cs="Times New Roman"/>
          <w:sz w:val="24"/>
          <w:szCs w:val="24"/>
        </w:rPr>
      </w:pPr>
      <w:r w:rsidRPr="00C57C4A">
        <w:rPr>
          <w:rFonts w:ascii="Times New Roman" w:hAnsi="Times New Roman" w:cs="Times New Roman"/>
          <w:color w:val="000000"/>
          <w:sz w:val="24"/>
          <w:szCs w:val="24"/>
        </w:rPr>
        <w:t>art. 50</w:t>
      </w:r>
      <w:r w:rsidR="00670EC8">
        <w:rPr>
          <w:rFonts w:ascii="Times New Roman" w:hAnsi="Times New Roman" w:cs="Times New Roman"/>
          <w:color w:val="000000"/>
          <w:sz w:val="24"/>
          <w:szCs w:val="24"/>
        </w:rPr>
        <w:t xml:space="preserve"> </w:t>
      </w:r>
      <w:r w:rsidRPr="00C57C4A">
        <w:rPr>
          <w:rFonts w:ascii="Times New Roman" w:hAnsi="Times New Roman" w:cs="Times New Roman"/>
          <w:color w:val="000000"/>
          <w:sz w:val="24"/>
          <w:szCs w:val="24"/>
        </w:rPr>
        <w:t xml:space="preserve">a – posiadanie noża, maczety lub innego podobnie niebezpiecznego przedmiotu </w:t>
      </w:r>
      <w:r w:rsidR="00655FB8">
        <w:rPr>
          <w:rFonts w:ascii="Times New Roman" w:hAnsi="Times New Roman" w:cs="Times New Roman"/>
          <w:color w:val="000000"/>
          <w:sz w:val="24"/>
          <w:szCs w:val="24"/>
        </w:rPr>
        <w:t xml:space="preserve">                           </w:t>
      </w:r>
      <w:r w:rsidRPr="00C57C4A">
        <w:rPr>
          <w:rFonts w:ascii="Times New Roman" w:hAnsi="Times New Roman" w:cs="Times New Roman"/>
          <w:color w:val="000000"/>
          <w:sz w:val="24"/>
          <w:szCs w:val="24"/>
        </w:rPr>
        <w:t>w miejscu publicznym</w:t>
      </w:r>
    </w:p>
    <w:p w:rsidR="001C7E1D" w:rsidRPr="00C57C4A" w:rsidRDefault="00D03F79" w:rsidP="00670EC8">
      <w:pPr>
        <w:pStyle w:val="Akapitzlist"/>
        <w:numPr>
          <w:ilvl w:val="0"/>
          <w:numId w:val="17"/>
        </w:numPr>
        <w:spacing w:line="276"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art. 158 § 1 udział w bójce lub pobiciu – bójka </w:t>
      </w:r>
    </w:p>
    <w:p w:rsidR="002918B5" w:rsidRPr="00C57C4A" w:rsidRDefault="00D03F79" w:rsidP="00670EC8">
      <w:pPr>
        <w:pStyle w:val="Akapitzlist"/>
        <w:numPr>
          <w:ilvl w:val="0"/>
          <w:numId w:val="17"/>
        </w:numPr>
        <w:spacing w:line="276"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art. 200 kto doprowadza małoletniego poniżej lat 15 do obcowania płciowego lub poddania się innej czynności seksualnej </w:t>
      </w:r>
    </w:p>
    <w:p w:rsidR="00655FB8" w:rsidRDefault="00D03F79" w:rsidP="00670EC8">
      <w:pPr>
        <w:pStyle w:val="Akapitzlist"/>
        <w:numPr>
          <w:ilvl w:val="0"/>
          <w:numId w:val="17"/>
        </w:numPr>
        <w:spacing w:line="276"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art. 207 znęcanie się </w:t>
      </w:r>
    </w:p>
    <w:p w:rsidR="002918B5" w:rsidRPr="00C57C4A" w:rsidRDefault="00D03F79" w:rsidP="00670EC8">
      <w:pPr>
        <w:pStyle w:val="Akapitzlist"/>
        <w:numPr>
          <w:ilvl w:val="0"/>
          <w:numId w:val="17"/>
        </w:numPr>
        <w:spacing w:line="276"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art. 222 naruszenie nietykalności cielesnej funkcjonariusza </w:t>
      </w:r>
    </w:p>
    <w:p w:rsidR="002918B5" w:rsidRPr="00C57C4A" w:rsidRDefault="00D03F79" w:rsidP="00670EC8">
      <w:pPr>
        <w:pStyle w:val="Akapitzlist"/>
        <w:numPr>
          <w:ilvl w:val="0"/>
          <w:numId w:val="17"/>
        </w:numPr>
        <w:spacing w:line="276"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art. 240 § 1 nie zawiadomienie o przestępstwie </w:t>
      </w:r>
    </w:p>
    <w:p w:rsidR="002918B5" w:rsidRPr="00C57C4A" w:rsidRDefault="00D03F79" w:rsidP="00670EC8">
      <w:pPr>
        <w:pStyle w:val="Akapitzlist"/>
        <w:numPr>
          <w:ilvl w:val="0"/>
          <w:numId w:val="17"/>
        </w:numPr>
        <w:spacing w:line="276"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art. 245 wywieranie wpływu na świadka, biegłego lub tłumacza </w:t>
      </w:r>
    </w:p>
    <w:p w:rsidR="002918B5" w:rsidRPr="00C57C4A" w:rsidRDefault="00D03F79" w:rsidP="00670EC8">
      <w:pPr>
        <w:pStyle w:val="Akapitzlist"/>
        <w:numPr>
          <w:ilvl w:val="0"/>
          <w:numId w:val="17"/>
        </w:numPr>
        <w:spacing w:line="276"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art. 270 podrabianie dokumentów </w:t>
      </w:r>
    </w:p>
    <w:p w:rsidR="007E0F34" w:rsidRPr="00C57C4A" w:rsidRDefault="00D03F79" w:rsidP="00670EC8">
      <w:pPr>
        <w:pStyle w:val="Akapitzlist"/>
        <w:numPr>
          <w:ilvl w:val="0"/>
          <w:numId w:val="17"/>
        </w:numPr>
        <w:spacing w:line="276"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art. 278 kradzież </w:t>
      </w:r>
    </w:p>
    <w:p w:rsidR="007E0F34" w:rsidRPr="00C57C4A" w:rsidRDefault="00D03F79" w:rsidP="00670EC8">
      <w:pPr>
        <w:pStyle w:val="Akapitzlist"/>
        <w:numPr>
          <w:ilvl w:val="0"/>
          <w:numId w:val="17"/>
        </w:numPr>
        <w:spacing w:line="276"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art. 279 § 1 kto kradnie z włamaniem </w:t>
      </w:r>
    </w:p>
    <w:p w:rsidR="007E0F34" w:rsidRPr="00C57C4A" w:rsidRDefault="00D03F79" w:rsidP="00670EC8">
      <w:pPr>
        <w:pStyle w:val="Akapitzlist"/>
        <w:numPr>
          <w:ilvl w:val="0"/>
          <w:numId w:val="17"/>
        </w:numPr>
        <w:spacing w:line="276"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art. 280 rozbój </w:t>
      </w:r>
    </w:p>
    <w:p w:rsidR="007E0F34" w:rsidRPr="00C57C4A" w:rsidRDefault="00D03F79" w:rsidP="00670EC8">
      <w:pPr>
        <w:pStyle w:val="Akapitzlist"/>
        <w:numPr>
          <w:ilvl w:val="0"/>
          <w:numId w:val="17"/>
        </w:numPr>
        <w:spacing w:line="276"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art. 281 kradzież rozbójnicza </w:t>
      </w:r>
    </w:p>
    <w:p w:rsidR="007E0F34" w:rsidRPr="00C57C4A" w:rsidRDefault="00D03F79" w:rsidP="00670EC8">
      <w:pPr>
        <w:pStyle w:val="Akapitzlist"/>
        <w:numPr>
          <w:ilvl w:val="0"/>
          <w:numId w:val="17"/>
        </w:numPr>
        <w:spacing w:line="276"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art. 282 wymuszenie rozbójnicze </w:t>
      </w:r>
    </w:p>
    <w:p w:rsidR="007E0F34" w:rsidRPr="00C57C4A" w:rsidRDefault="00D03F79" w:rsidP="00670EC8">
      <w:pPr>
        <w:pStyle w:val="Akapitzlist"/>
        <w:numPr>
          <w:ilvl w:val="0"/>
          <w:numId w:val="17"/>
        </w:numPr>
        <w:spacing w:line="276"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art. 284 przywłaszczenie </w:t>
      </w:r>
    </w:p>
    <w:p w:rsidR="00422087" w:rsidRPr="00670EC8" w:rsidRDefault="00D03F79" w:rsidP="00670EC8">
      <w:pPr>
        <w:pStyle w:val="Akapitzlist"/>
        <w:numPr>
          <w:ilvl w:val="0"/>
          <w:numId w:val="17"/>
        </w:numPr>
        <w:spacing w:line="276"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art. 286 oszustwo </w:t>
      </w:r>
    </w:p>
    <w:p w:rsidR="007E0F34" w:rsidRPr="00C57C4A" w:rsidRDefault="00D03F79" w:rsidP="00C57C4A">
      <w:pPr>
        <w:spacing w:line="360" w:lineRule="auto"/>
        <w:jc w:val="both"/>
        <w:rPr>
          <w:rFonts w:ascii="Times New Roman" w:hAnsi="Times New Roman" w:cs="Times New Roman"/>
          <w:sz w:val="24"/>
          <w:szCs w:val="24"/>
        </w:rPr>
      </w:pPr>
      <w:r w:rsidRPr="00C57C4A">
        <w:rPr>
          <w:rFonts w:ascii="Times New Roman" w:hAnsi="Times New Roman" w:cs="Times New Roman"/>
          <w:sz w:val="24"/>
          <w:szCs w:val="24"/>
        </w:rPr>
        <w:t xml:space="preserve">W art.4. § 1. </w:t>
      </w:r>
      <w:r w:rsidRPr="00C57C4A">
        <w:rPr>
          <w:rFonts w:ascii="Times New Roman" w:hAnsi="Times New Roman" w:cs="Times New Roman"/>
          <w:b/>
          <w:sz w:val="24"/>
          <w:szCs w:val="24"/>
        </w:rPr>
        <w:t>Ustawy o postępowaniu w sprawach nieletnich</w:t>
      </w:r>
      <w:r w:rsidRPr="00C57C4A">
        <w:rPr>
          <w:rFonts w:ascii="Times New Roman" w:hAnsi="Times New Roman" w:cs="Times New Roman"/>
          <w:sz w:val="24"/>
          <w:szCs w:val="24"/>
        </w:rPr>
        <w:t xml:space="preserve"> sprecyzowano, że „każdy, kto stwierdzi istnienie okoliczności świadczących o demoralizacji nieletniego, szczególnie naruszenie zasad współżycia społecznego, popełnienie czynu zabronionego, systematyczne uchylanie się od obowiązku szkolnego lub kształcenia zawodowego, używanie alkoholu lub innych środków w celu wprowadzenia się w stan odurzenia, uprawiania nierządu, włóczęgostwo, udział w grupach przestępczych, </w:t>
      </w:r>
      <w:r w:rsidRPr="00C57C4A">
        <w:rPr>
          <w:rFonts w:ascii="Times New Roman" w:hAnsi="Times New Roman" w:cs="Times New Roman"/>
          <w:b/>
          <w:sz w:val="24"/>
          <w:szCs w:val="24"/>
        </w:rPr>
        <w:t xml:space="preserve">ma społeczny obowiązek </w:t>
      </w:r>
      <w:r w:rsidRPr="00C57C4A">
        <w:rPr>
          <w:rFonts w:ascii="Times New Roman" w:hAnsi="Times New Roman" w:cs="Times New Roman"/>
          <w:sz w:val="24"/>
          <w:szCs w:val="24"/>
        </w:rPr>
        <w:t xml:space="preserve">odpowiedniego przeciwdziałania temu, a przede wszystkim zawiadomienia o tym rodziców lub opiekuna nieletniego, szkoły, sądu rodzinnego, Policji lub innego właściwego organu.” </w:t>
      </w:r>
    </w:p>
    <w:p w:rsidR="007E0F34" w:rsidRPr="00C57C4A" w:rsidRDefault="00670EC8" w:rsidP="00C57C4A">
      <w:pPr>
        <w:spacing w:line="360" w:lineRule="auto"/>
        <w:jc w:val="both"/>
        <w:rPr>
          <w:rFonts w:ascii="Times New Roman" w:hAnsi="Times New Roman" w:cs="Times New Roman"/>
          <w:sz w:val="24"/>
          <w:szCs w:val="24"/>
        </w:rPr>
      </w:pPr>
      <w:r>
        <w:rPr>
          <w:rFonts w:ascii="Times New Roman" w:hAnsi="Times New Roman" w:cs="Times New Roman"/>
          <w:sz w:val="24"/>
          <w:szCs w:val="24"/>
        </w:rPr>
        <w:t>§ 2. „</w:t>
      </w:r>
      <w:r w:rsidR="00D03F79" w:rsidRPr="00C57C4A">
        <w:rPr>
          <w:rFonts w:ascii="Times New Roman" w:hAnsi="Times New Roman" w:cs="Times New Roman"/>
          <w:sz w:val="24"/>
          <w:szCs w:val="24"/>
        </w:rPr>
        <w:t xml:space="preserve">Każdy, dowiedziawszy się o popełnieniu czynu karalnego przez nieletniego, </w:t>
      </w:r>
      <w:r w:rsidR="00422087">
        <w:rPr>
          <w:rFonts w:ascii="Times New Roman" w:hAnsi="Times New Roman" w:cs="Times New Roman"/>
          <w:sz w:val="24"/>
          <w:szCs w:val="24"/>
        </w:rPr>
        <w:t xml:space="preserve">                                        </w:t>
      </w:r>
      <w:r w:rsidR="00D03F79" w:rsidRPr="00C57C4A">
        <w:rPr>
          <w:rFonts w:ascii="Times New Roman" w:hAnsi="Times New Roman" w:cs="Times New Roman"/>
          <w:b/>
          <w:sz w:val="24"/>
          <w:szCs w:val="24"/>
        </w:rPr>
        <w:t>ma</w:t>
      </w:r>
      <w:r w:rsidR="00D03F79" w:rsidRPr="00C57C4A">
        <w:rPr>
          <w:rFonts w:ascii="Times New Roman" w:hAnsi="Times New Roman" w:cs="Times New Roman"/>
          <w:sz w:val="24"/>
          <w:szCs w:val="24"/>
        </w:rPr>
        <w:t xml:space="preserve"> </w:t>
      </w:r>
      <w:r w:rsidR="00D03F79" w:rsidRPr="00C57C4A">
        <w:rPr>
          <w:rFonts w:ascii="Times New Roman" w:hAnsi="Times New Roman" w:cs="Times New Roman"/>
          <w:b/>
          <w:sz w:val="24"/>
          <w:szCs w:val="24"/>
        </w:rPr>
        <w:t>społeczny obowiązek</w:t>
      </w:r>
      <w:r w:rsidR="00D03F79" w:rsidRPr="00C57C4A">
        <w:rPr>
          <w:rFonts w:ascii="Times New Roman" w:hAnsi="Times New Roman" w:cs="Times New Roman"/>
          <w:sz w:val="24"/>
          <w:szCs w:val="24"/>
        </w:rPr>
        <w:t xml:space="preserve"> zawiadomić o tym sąd rodzinny lub Policję”. </w:t>
      </w:r>
    </w:p>
    <w:p w:rsidR="00936699" w:rsidRPr="00670EC8" w:rsidRDefault="00D03F79" w:rsidP="00C57C4A">
      <w:pPr>
        <w:spacing w:line="360" w:lineRule="auto"/>
        <w:jc w:val="both"/>
        <w:rPr>
          <w:rFonts w:ascii="Times New Roman" w:hAnsi="Times New Roman" w:cs="Times New Roman"/>
          <w:b/>
          <w:sz w:val="24"/>
          <w:szCs w:val="24"/>
        </w:rPr>
      </w:pPr>
      <w:r w:rsidRPr="00C57C4A">
        <w:rPr>
          <w:rFonts w:ascii="Times New Roman" w:hAnsi="Times New Roman" w:cs="Times New Roman"/>
          <w:b/>
          <w:sz w:val="24"/>
          <w:szCs w:val="24"/>
        </w:rPr>
        <w:t>§ 3. „Instytucje państwowe i organizacje społeczne, które w związku ze swą działalnością dowiedziały się o popełnieniu przez nieletniego czynu karalnego ściganego z urzędu, są obowiązane niezwłocznie zawiadomić o tym sąd rodzinny lub Policję oraz przedsięwziąć czynności nie cierpiące zwłoki, aby nie dopuścić do zatarcia śladów i dowodów popełnienia czynu.”</w:t>
      </w:r>
    </w:p>
    <w:p w:rsidR="006D0360" w:rsidRPr="00C57C4A" w:rsidRDefault="006D0360" w:rsidP="00C57C4A">
      <w:pPr>
        <w:spacing w:line="360" w:lineRule="auto"/>
        <w:jc w:val="both"/>
        <w:rPr>
          <w:rFonts w:ascii="Times New Roman" w:hAnsi="Times New Roman" w:cs="Times New Roman"/>
          <w:sz w:val="24"/>
          <w:szCs w:val="24"/>
        </w:rPr>
      </w:pPr>
    </w:p>
    <w:sectPr w:rsidR="006D0360" w:rsidRPr="00C57C4A" w:rsidSect="00A01E4B">
      <w:headerReference w:type="default" r:id="rId9"/>
      <w:foot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304" w:rsidRDefault="00B72304" w:rsidP="00ED070F">
      <w:pPr>
        <w:spacing w:after="0" w:line="240" w:lineRule="auto"/>
      </w:pPr>
      <w:r>
        <w:separator/>
      </w:r>
    </w:p>
  </w:endnote>
  <w:endnote w:type="continuationSeparator" w:id="0">
    <w:p w:rsidR="00B72304" w:rsidRDefault="00B72304" w:rsidP="00ED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358702"/>
      <w:docPartObj>
        <w:docPartGallery w:val="Page Numbers (Bottom of Page)"/>
        <w:docPartUnique/>
      </w:docPartObj>
    </w:sdtPr>
    <w:sdtEndPr/>
    <w:sdtContent>
      <w:sdt>
        <w:sdtPr>
          <w:id w:val="-1705238520"/>
          <w:docPartObj>
            <w:docPartGallery w:val="Page Numbers (Top of Page)"/>
            <w:docPartUnique/>
          </w:docPartObj>
        </w:sdtPr>
        <w:sdtEndPr/>
        <w:sdtContent>
          <w:p w:rsidR="00A01E4B" w:rsidRDefault="00A01E4B">
            <w:pPr>
              <w:pStyle w:val="Stopka"/>
            </w:pPr>
            <w:r>
              <w:t xml:space="preserve">Strona </w:t>
            </w:r>
            <w:r>
              <w:rPr>
                <w:b/>
                <w:bCs/>
                <w:sz w:val="24"/>
                <w:szCs w:val="24"/>
              </w:rPr>
              <w:fldChar w:fldCharType="begin"/>
            </w:r>
            <w:r>
              <w:rPr>
                <w:b/>
                <w:bCs/>
              </w:rPr>
              <w:instrText>PAGE</w:instrText>
            </w:r>
            <w:r>
              <w:rPr>
                <w:b/>
                <w:bCs/>
                <w:sz w:val="24"/>
                <w:szCs w:val="24"/>
              </w:rPr>
              <w:fldChar w:fldCharType="separate"/>
            </w:r>
            <w:r w:rsidR="00D911F3">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911F3">
              <w:rPr>
                <w:b/>
                <w:bCs/>
                <w:noProof/>
              </w:rPr>
              <w:t>15</w:t>
            </w:r>
            <w:r>
              <w:rPr>
                <w:b/>
                <w:bCs/>
                <w:sz w:val="24"/>
                <w:szCs w:val="24"/>
              </w:rPr>
              <w:fldChar w:fldCharType="end"/>
            </w:r>
          </w:p>
        </w:sdtContent>
      </w:sdt>
    </w:sdtContent>
  </w:sdt>
  <w:p w:rsidR="009667D9" w:rsidRDefault="009667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304" w:rsidRDefault="00B72304" w:rsidP="00ED070F">
      <w:pPr>
        <w:spacing w:after="0" w:line="240" w:lineRule="auto"/>
      </w:pPr>
      <w:r>
        <w:separator/>
      </w:r>
    </w:p>
  </w:footnote>
  <w:footnote w:type="continuationSeparator" w:id="0">
    <w:p w:rsidR="00B72304" w:rsidRDefault="00B72304" w:rsidP="00ED070F">
      <w:pPr>
        <w:spacing w:after="0" w:line="240" w:lineRule="auto"/>
      </w:pPr>
      <w:r>
        <w:continuationSeparator/>
      </w:r>
    </w:p>
  </w:footnote>
  <w:footnote w:id="1">
    <w:p w:rsidR="00ED070F" w:rsidRPr="00936699" w:rsidRDefault="00ED070F">
      <w:pPr>
        <w:pStyle w:val="Tekstprzypisudolnego"/>
        <w:rPr>
          <w:rFonts w:ascii="Times New Roman" w:hAnsi="Times New Roman" w:cs="Times New Roman"/>
          <w:sz w:val="24"/>
          <w:szCs w:val="24"/>
        </w:rPr>
      </w:pPr>
      <w:r w:rsidRPr="00936699">
        <w:rPr>
          <w:rStyle w:val="Odwoanieprzypisudolnego"/>
          <w:rFonts w:ascii="Times New Roman" w:hAnsi="Times New Roman" w:cs="Times New Roman"/>
          <w:sz w:val="24"/>
          <w:szCs w:val="24"/>
        </w:rPr>
        <w:footnoteRef/>
      </w:r>
      <w:r w:rsidRPr="00936699">
        <w:rPr>
          <w:rFonts w:ascii="Times New Roman" w:hAnsi="Times New Roman" w:cs="Times New Roman"/>
          <w:sz w:val="24"/>
          <w:szCs w:val="24"/>
        </w:rPr>
        <w:t xml:space="preserve"> Stężenie we krwi powyżej 0,5 ‰ alkoholu lub w wydychanym powietrzu powyżej 0,25 mg alkoholu w 1 dm3</w:t>
      </w:r>
    </w:p>
  </w:footnote>
  <w:footnote w:id="2">
    <w:p w:rsidR="00E2358F" w:rsidRDefault="00E2358F">
      <w:pPr>
        <w:pStyle w:val="Tekstprzypisudolnego"/>
      </w:pPr>
      <w:r>
        <w:rPr>
          <w:rStyle w:val="Odwoanieprzypisudolnego"/>
        </w:rPr>
        <w:footnoteRef/>
      </w:r>
      <w:r>
        <w:t xml:space="preserve"> </w:t>
      </w:r>
      <w:r w:rsidRPr="00B17E96">
        <w:rPr>
          <w:rFonts w:ascii="Times New Roman" w:hAnsi="Times New Roman" w:cs="Times New Roman"/>
          <w:sz w:val="24"/>
          <w:szCs w:val="24"/>
        </w:rPr>
        <w:t>Naruszanie zasad współżycia społecznego, popełnienie czynu zabronionego, systematyczne uchylanie się od obowiązku szkolnego lub obowiązku nauki, włóczęgostwo, udział w działalności grup przestępczych – art.4 §1 ustawy o postępowaniu w sprawach nieletnich.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2C9" w:rsidRDefault="002222C9" w:rsidP="002222C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7C36"/>
    <w:multiLevelType w:val="hybridMultilevel"/>
    <w:tmpl w:val="0C8EF6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4750870"/>
    <w:multiLevelType w:val="hybridMultilevel"/>
    <w:tmpl w:val="3626A82C"/>
    <w:lvl w:ilvl="0" w:tplc="8DBE26D6">
      <w:start w:val="1"/>
      <w:numFmt w:val="decimal"/>
      <w:lvlText w:val="%1."/>
      <w:lvlJc w:val="left"/>
      <w:pPr>
        <w:ind w:left="435" w:hanging="43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A5B457C"/>
    <w:multiLevelType w:val="hybridMultilevel"/>
    <w:tmpl w:val="BEDEE6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0F21106"/>
    <w:multiLevelType w:val="multilevel"/>
    <w:tmpl w:val="8EDA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233421"/>
    <w:multiLevelType w:val="hybridMultilevel"/>
    <w:tmpl w:val="E69C84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B87285F"/>
    <w:multiLevelType w:val="multilevel"/>
    <w:tmpl w:val="3626A82C"/>
    <w:lvl w:ilvl="0">
      <w:start w:val="1"/>
      <w:numFmt w:val="decimal"/>
      <w:lvlText w:val="%1."/>
      <w:lvlJc w:val="left"/>
      <w:pPr>
        <w:ind w:left="435" w:hanging="435"/>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2E437AC5"/>
    <w:multiLevelType w:val="hybridMultilevel"/>
    <w:tmpl w:val="EE20F3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FAA42B8"/>
    <w:multiLevelType w:val="hybridMultilevel"/>
    <w:tmpl w:val="A23E94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47521C4"/>
    <w:multiLevelType w:val="hybridMultilevel"/>
    <w:tmpl w:val="3F3A0B86"/>
    <w:lvl w:ilvl="0" w:tplc="8F52B0BC">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88F1042"/>
    <w:multiLevelType w:val="hybridMultilevel"/>
    <w:tmpl w:val="DB8C20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776C8D"/>
    <w:multiLevelType w:val="hybridMultilevel"/>
    <w:tmpl w:val="4DB2FCA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A2B1F7A"/>
    <w:multiLevelType w:val="hybridMultilevel"/>
    <w:tmpl w:val="A462C11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4B565DFE"/>
    <w:multiLevelType w:val="hybridMultilevel"/>
    <w:tmpl w:val="3ED606C8"/>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 w15:restartNumberingAfterBreak="0">
    <w:nsid w:val="4D3537A5"/>
    <w:multiLevelType w:val="hybridMultilevel"/>
    <w:tmpl w:val="EA9E6E3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4E531243"/>
    <w:multiLevelType w:val="hybridMultilevel"/>
    <w:tmpl w:val="B17083A8"/>
    <w:lvl w:ilvl="0" w:tplc="04150013">
      <w:start w:val="1"/>
      <w:numFmt w:val="upperRoman"/>
      <w:pStyle w:val="Nagwek1"/>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E8C1675"/>
    <w:multiLevelType w:val="multilevel"/>
    <w:tmpl w:val="33D6E4A8"/>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55531F76"/>
    <w:multiLevelType w:val="hybridMultilevel"/>
    <w:tmpl w:val="63AAF8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B0A6376"/>
    <w:multiLevelType w:val="hybridMultilevel"/>
    <w:tmpl w:val="04D83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887689"/>
    <w:multiLevelType w:val="hybridMultilevel"/>
    <w:tmpl w:val="7E54C40C"/>
    <w:lvl w:ilvl="0" w:tplc="8F52B0BC">
      <w:start w:val="1"/>
      <w:numFmt w:val="decimal"/>
      <w:lvlText w:val="%1."/>
      <w:lvlJc w:val="left"/>
      <w:pPr>
        <w:ind w:left="42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A40B67"/>
    <w:multiLevelType w:val="multilevel"/>
    <w:tmpl w:val="33D6E4A8"/>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6A5A4C34"/>
    <w:multiLevelType w:val="hybridMultilevel"/>
    <w:tmpl w:val="38DA7F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75B3204B"/>
    <w:multiLevelType w:val="hybridMultilevel"/>
    <w:tmpl w:val="4A8C57F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7E026350"/>
    <w:multiLevelType w:val="hybridMultilevel"/>
    <w:tmpl w:val="1CD222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E357EA0"/>
    <w:multiLevelType w:val="hybridMultilevel"/>
    <w:tmpl w:val="8E5264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FBC263D"/>
    <w:multiLevelType w:val="hybridMultilevel"/>
    <w:tmpl w:val="5C661E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8"/>
  </w:num>
  <w:num w:numId="4">
    <w:abstractNumId w:val="18"/>
  </w:num>
  <w:num w:numId="5">
    <w:abstractNumId w:val="22"/>
  </w:num>
  <w:num w:numId="6">
    <w:abstractNumId w:val="6"/>
  </w:num>
  <w:num w:numId="7">
    <w:abstractNumId w:val="21"/>
  </w:num>
  <w:num w:numId="8">
    <w:abstractNumId w:val="2"/>
  </w:num>
  <w:num w:numId="9">
    <w:abstractNumId w:val="4"/>
  </w:num>
  <w:num w:numId="10">
    <w:abstractNumId w:val="19"/>
  </w:num>
  <w:num w:numId="11">
    <w:abstractNumId w:val="1"/>
  </w:num>
  <w:num w:numId="12">
    <w:abstractNumId w:val="11"/>
  </w:num>
  <w:num w:numId="13">
    <w:abstractNumId w:val="24"/>
  </w:num>
  <w:num w:numId="14">
    <w:abstractNumId w:val="20"/>
  </w:num>
  <w:num w:numId="15">
    <w:abstractNumId w:val="5"/>
  </w:num>
  <w:num w:numId="16">
    <w:abstractNumId w:val="0"/>
  </w:num>
  <w:num w:numId="17">
    <w:abstractNumId w:val="13"/>
  </w:num>
  <w:num w:numId="18">
    <w:abstractNumId w:val="7"/>
  </w:num>
  <w:num w:numId="19">
    <w:abstractNumId w:val="12"/>
  </w:num>
  <w:num w:numId="20">
    <w:abstractNumId w:val="10"/>
  </w:num>
  <w:num w:numId="21">
    <w:abstractNumId w:val="23"/>
  </w:num>
  <w:num w:numId="22">
    <w:abstractNumId w:val="16"/>
  </w:num>
  <w:num w:numId="23">
    <w:abstractNumId w:val="9"/>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8F"/>
    <w:rsid w:val="00020C6B"/>
    <w:rsid w:val="00027B87"/>
    <w:rsid w:val="00031194"/>
    <w:rsid w:val="000319A2"/>
    <w:rsid w:val="0004499A"/>
    <w:rsid w:val="00061219"/>
    <w:rsid w:val="000A4E6D"/>
    <w:rsid w:val="000B62C9"/>
    <w:rsid w:val="00122BF2"/>
    <w:rsid w:val="00181F00"/>
    <w:rsid w:val="00190F5A"/>
    <w:rsid w:val="001C7E1D"/>
    <w:rsid w:val="00212B20"/>
    <w:rsid w:val="00220DB1"/>
    <w:rsid w:val="00221580"/>
    <w:rsid w:val="002222C9"/>
    <w:rsid w:val="00244B69"/>
    <w:rsid w:val="0028064F"/>
    <w:rsid w:val="00280EE1"/>
    <w:rsid w:val="00286548"/>
    <w:rsid w:val="002918B5"/>
    <w:rsid w:val="002A4FF1"/>
    <w:rsid w:val="002B60FF"/>
    <w:rsid w:val="002B7B8F"/>
    <w:rsid w:val="002E2A83"/>
    <w:rsid w:val="003302AA"/>
    <w:rsid w:val="00353158"/>
    <w:rsid w:val="00354243"/>
    <w:rsid w:val="00374BAB"/>
    <w:rsid w:val="00393B6F"/>
    <w:rsid w:val="003B7240"/>
    <w:rsid w:val="00420204"/>
    <w:rsid w:val="00422087"/>
    <w:rsid w:val="00446097"/>
    <w:rsid w:val="004A3349"/>
    <w:rsid w:val="004E2433"/>
    <w:rsid w:val="004E68D6"/>
    <w:rsid w:val="004E7DC0"/>
    <w:rsid w:val="00531571"/>
    <w:rsid w:val="00541EB5"/>
    <w:rsid w:val="005607E3"/>
    <w:rsid w:val="00580D71"/>
    <w:rsid w:val="00594F03"/>
    <w:rsid w:val="00597ECB"/>
    <w:rsid w:val="005A0FD7"/>
    <w:rsid w:val="005F672C"/>
    <w:rsid w:val="00655FB8"/>
    <w:rsid w:val="00670EC8"/>
    <w:rsid w:val="00674FD2"/>
    <w:rsid w:val="00676D34"/>
    <w:rsid w:val="006936B1"/>
    <w:rsid w:val="006A4D29"/>
    <w:rsid w:val="006A615E"/>
    <w:rsid w:val="006A6F7A"/>
    <w:rsid w:val="006B269B"/>
    <w:rsid w:val="006C47E2"/>
    <w:rsid w:val="006C7961"/>
    <w:rsid w:val="006D0360"/>
    <w:rsid w:val="00721E94"/>
    <w:rsid w:val="007301F9"/>
    <w:rsid w:val="007324CB"/>
    <w:rsid w:val="00750D81"/>
    <w:rsid w:val="00764D6D"/>
    <w:rsid w:val="007E0F34"/>
    <w:rsid w:val="007E38AF"/>
    <w:rsid w:val="007E638D"/>
    <w:rsid w:val="0081587A"/>
    <w:rsid w:val="00831071"/>
    <w:rsid w:val="0085560F"/>
    <w:rsid w:val="0087090B"/>
    <w:rsid w:val="00890F70"/>
    <w:rsid w:val="00894A29"/>
    <w:rsid w:val="008D4998"/>
    <w:rsid w:val="00902D9E"/>
    <w:rsid w:val="00922E85"/>
    <w:rsid w:val="00936699"/>
    <w:rsid w:val="009437A7"/>
    <w:rsid w:val="009667D9"/>
    <w:rsid w:val="00966D49"/>
    <w:rsid w:val="00976AE3"/>
    <w:rsid w:val="00985741"/>
    <w:rsid w:val="009913A2"/>
    <w:rsid w:val="009A6145"/>
    <w:rsid w:val="009B11AE"/>
    <w:rsid w:val="009B54C9"/>
    <w:rsid w:val="009C6130"/>
    <w:rsid w:val="009F659C"/>
    <w:rsid w:val="00A01E4B"/>
    <w:rsid w:val="00A461BD"/>
    <w:rsid w:val="00A55731"/>
    <w:rsid w:val="00A87372"/>
    <w:rsid w:val="00A90F76"/>
    <w:rsid w:val="00B17E96"/>
    <w:rsid w:val="00B33BA4"/>
    <w:rsid w:val="00B5676C"/>
    <w:rsid w:val="00B72304"/>
    <w:rsid w:val="00B96DDF"/>
    <w:rsid w:val="00BF43C1"/>
    <w:rsid w:val="00C21E52"/>
    <w:rsid w:val="00C2527E"/>
    <w:rsid w:val="00C57C4A"/>
    <w:rsid w:val="00C57CCC"/>
    <w:rsid w:val="00C95F62"/>
    <w:rsid w:val="00CA40F1"/>
    <w:rsid w:val="00CD263F"/>
    <w:rsid w:val="00CF3BC1"/>
    <w:rsid w:val="00D03F79"/>
    <w:rsid w:val="00D32CDB"/>
    <w:rsid w:val="00D54742"/>
    <w:rsid w:val="00D60323"/>
    <w:rsid w:val="00D808F6"/>
    <w:rsid w:val="00D911F3"/>
    <w:rsid w:val="00E2358F"/>
    <w:rsid w:val="00E42DA0"/>
    <w:rsid w:val="00EC6851"/>
    <w:rsid w:val="00ED070F"/>
    <w:rsid w:val="00F335D1"/>
    <w:rsid w:val="00F34D38"/>
    <w:rsid w:val="00F717C5"/>
    <w:rsid w:val="00FC3145"/>
    <w:rsid w:val="00FF1C58"/>
    <w:rsid w:val="00FF53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763D"/>
  <w15:chartTrackingRefBased/>
  <w15:docId w15:val="{3D4DB302-A7F5-4084-8CED-056A2143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55FB8"/>
    <w:pPr>
      <w:keepNext/>
      <w:numPr>
        <w:numId w:val="25"/>
      </w:numPr>
      <w:suppressAutoHyphens/>
      <w:spacing w:before="240" w:after="60" w:line="240" w:lineRule="auto"/>
      <w:outlineLvl w:val="0"/>
    </w:pPr>
    <w:rPr>
      <w:rFonts w:ascii="Arial" w:eastAsia="Times New Roman" w:hAnsi="Arial" w:cs="Arial"/>
      <w:b/>
      <w:bCs/>
      <w:kern w:val="1"/>
      <w:sz w:val="32"/>
      <w:szCs w:val="3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3F79"/>
    <w:pPr>
      <w:ind w:left="720"/>
      <w:contextualSpacing/>
    </w:pPr>
  </w:style>
  <w:style w:type="paragraph" w:styleId="Tekstdymka">
    <w:name w:val="Balloon Text"/>
    <w:basedOn w:val="Normalny"/>
    <w:link w:val="TekstdymkaZnak"/>
    <w:uiPriority w:val="99"/>
    <w:semiHidden/>
    <w:unhideWhenUsed/>
    <w:rsid w:val="00976AE3"/>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976AE3"/>
    <w:rPr>
      <w:rFonts w:ascii="Arial" w:hAnsi="Arial" w:cs="Arial"/>
      <w:sz w:val="18"/>
      <w:szCs w:val="18"/>
    </w:rPr>
  </w:style>
  <w:style w:type="paragraph" w:styleId="Tekstprzypisudolnego">
    <w:name w:val="footnote text"/>
    <w:basedOn w:val="Normalny"/>
    <w:link w:val="TekstprzypisudolnegoZnak"/>
    <w:uiPriority w:val="99"/>
    <w:semiHidden/>
    <w:unhideWhenUsed/>
    <w:rsid w:val="00ED070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D070F"/>
    <w:rPr>
      <w:sz w:val="20"/>
      <w:szCs w:val="20"/>
    </w:rPr>
  </w:style>
  <w:style w:type="character" w:styleId="Odwoanieprzypisudolnego">
    <w:name w:val="footnote reference"/>
    <w:basedOn w:val="Domylnaczcionkaakapitu"/>
    <w:uiPriority w:val="99"/>
    <w:semiHidden/>
    <w:unhideWhenUsed/>
    <w:rsid w:val="00ED070F"/>
    <w:rPr>
      <w:vertAlign w:val="superscript"/>
    </w:rPr>
  </w:style>
  <w:style w:type="character" w:styleId="Odwoaniedokomentarza">
    <w:name w:val="annotation reference"/>
    <w:basedOn w:val="Domylnaczcionkaakapitu"/>
    <w:uiPriority w:val="99"/>
    <w:semiHidden/>
    <w:unhideWhenUsed/>
    <w:rsid w:val="00ED070F"/>
    <w:rPr>
      <w:sz w:val="16"/>
      <w:szCs w:val="16"/>
    </w:rPr>
  </w:style>
  <w:style w:type="paragraph" w:styleId="Tekstkomentarza">
    <w:name w:val="annotation text"/>
    <w:basedOn w:val="Normalny"/>
    <w:link w:val="TekstkomentarzaZnak"/>
    <w:uiPriority w:val="99"/>
    <w:semiHidden/>
    <w:unhideWhenUsed/>
    <w:rsid w:val="00ED070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D070F"/>
    <w:rPr>
      <w:sz w:val="20"/>
      <w:szCs w:val="20"/>
    </w:rPr>
  </w:style>
  <w:style w:type="paragraph" w:styleId="Tematkomentarza">
    <w:name w:val="annotation subject"/>
    <w:basedOn w:val="Tekstkomentarza"/>
    <w:next w:val="Tekstkomentarza"/>
    <w:link w:val="TematkomentarzaZnak"/>
    <w:uiPriority w:val="99"/>
    <w:semiHidden/>
    <w:unhideWhenUsed/>
    <w:rsid w:val="00ED070F"/>
    <w:rPr>
      <w:b/>
      <w:bCs/>
    </w:rPr>
  </w:style>
  <w:style w:type="character" w:customStyle="1" w:styleId="TematkomentarzaZnak">
    <w:name w:val="Temat komentarza Znak"/>
    <w:basedOn w:val="TekstkomentarzaZnak"/>
    <w:link w:val="Tematkomentarza"/>
    <w:uiPriority w:val="99"/>
    <w:semiHidden/>
    <w:rsid w:val="00ED070F"/>
    <w:rPr>
      <w:b/>
      <w:bCs/>
      <w:sz w:val="20"/>
      <w:szCs w:val="20"/>
    </w:rPr>
  </w:style>
  <w:style w:type="paragraph" w:customStyle="1" w:styleId="Default">
    <w:name w:val="Default"/>
    <w:rsid w:val="00580D71"/>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35424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222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22C9"/>
  </w:style>
  <w:style w:type="paragraph" w:styleId="Stopka">
    <w:name w:val="footer"/>
    <w:basedOn w:val="Normalny"/>
    <w:link w:val="StopkaZnak"/>
    <w:uiPriority w:val="99"/>
    <w:unhideWhenUsed/>
    <w:rsid w:val="002222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22C9"/>
  </w:style>
  <w:style w:type="character" w:customStyle="1" w:styleId="Nagwek1Znak">
    <w:name w:val="Nagłówek 1 Znak"/>
    <w:basedOn w:val="Domylnaczcionkaakapitu"/>
    <w:link w:val="Nagwek1"/>
    <w:rsid w:val="00655FB8"/>
    <w:rPr>
      <w:rFonts w:ascii="Arial" w:eastAsia="Times New Roman" w:hAnsi="Arial" w:cs="Arial"/>
      <w:b/>
      <w:bCs/>
      <w:kern w:val="1"/>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132416">
      <w:bodyDiv w:val="1"/>
      <w:marLeft w:val="0"/>
      <w:marRight w:val="0"/>
      <w:marTop w:val="0"/>
      <w:marBottom w:val="0"/>
      <w:divBdr>
        <w:top w:val="none" w:sz="0" w:space="0" w:color="auto"/>
        <w:left w:val="none" w:sz="0" w:space="0" w:color="auto"/>
        <w:bottom w:val="none" w:sz="0" w:space="0" w:color="auto"/>
        <w:right w:val="none" w:sz="0" w:space="0" w:color="auto"/>
      </w:divBdr>
    </w:div>
    <w:div w:id="68559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7CE47-208F-46DA-8996-836A2DAD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3236</Words>
  <Characters>19419</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Dorota</cp:lastModifiedBy>
  <cp:revision>5</cp:revision>
  <cp:lastPrinted>2019-05-23T08:40:00Z</cp:lastPrinted>
  <dcterms:created xsi:type="dcterms:W3CDTF">2019-05-28T13:01:00Z</dcterms:created>
  <dcterms:modified xsi:type="dcterms:W3CDTF">2019-05-28T13:17:00Z</dcterms:modified>
</cp:coreProperties>
</file>