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AF" w:rsidRDefault="00D67FAF" w:rsidP="00D67FAF">
      <w:pPr>
        <w:spacing w:after="0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1</w:t>
      </w:r>
      <w:r w:rsidRPr="0084593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D67FAF" w:rsidRDefault="00D67FAF" w:rsidP="00D67FAF">
      <w:pPr>
        <w:spacing w:after="0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 Zarządzenia </w:t>
      </w:r>
    </w:p>
    <w:p w:rsidR="00D67FAF" w:rsidRDefault="00D67FAF" w:rsidP="00D67FAF">
      <w:pPr>
        <w:spacing w:line="276" w:lineRule="auto"/>
        <w:ind w:left="3540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 dnia  5 kwietnia 2022 r.</w:t>
      </w:r>
    </w:p>
    <w:p w:rsidR="00D67FAF" w:rsidRPr="00AC273A" w:rsidRDefault="00D67FAF" w:rsidP="00D67FAF">
      <w:pPr>
        <w:spacing w:after="0"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C273A">
        <w:rPr>
          <w:rFonts w:ascii="Times New Roman" w:hAnsi="Times New Roman" w:cs="Times New Roman"/>
          <w:b/>
          <w:sz w:val="24"/>
          <w:szCs w:val="24"/>
        </w:rPr>
        <w:t xml:space="preserve">Zasady organizacji pracy szkoły i procedury bezpieczeństwa zdrowotnego </w:t>
      </w:r>
    </w:p>
    <w:p w:rsidR="00D67FAF" w:rsidRDefault="00D67FAF" w:rsidP="00D67FAF">
      <w:pPr>
        <w:spacing w:after="0" w:line="276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AC27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na terenie Szkoły Podstawowej nr 5 im. Dzieci polskich w Pile</w:t>
      </w:r>
    </w:p>
    <w:p w:rsidR="00D67FAF" w:rsidRPr="00AC273A" w:rsidRDefault="00D67FAF" w:rsidP="00D67FAF">
      <w:pPr>
        <w:spacing w:after="0" w:line="276" w:lineRule="auto"/>
        <w:jc w:val="center"/>
        <w:outlineLvl w:val="4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bookmarkStart w:id="0" w:name="_GoBack"/>
      <w:bookmarkEnd w:id="0"/>
    </w:p>
    <w:p w:rsidR="00D67FAF" w:rsidRPr="00652D06" w:rsidRDefault="00D67FAF" w:rsidP="00D67F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67FAF" w:rsidRDefault="00D67FAF" w:rsidP="00D67FAF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7449CB">
        <w:rPr>
          <w:rFonts w:ascii="Times New Roman" w:hAnsi="Times New Roman"/>
          <w:b/>
          <w:sz w:val="24"/>
          <w:szCs w:val="24"/>
        </w:rPr>
        <w:t>Szkoła Podstawowa nr 5 im. Dzieci Polskich w Pile</w:t>
      </w:r>
      <w:r w:rsidRPr="007449CB">
        <w:rPr>
          <w:rFonts w:ascii="Times New Roman" w:hAnsi="Times New Roman"/>
          <w:sz w:val="24"/>
          <w:szCs w:val="24"/>
        </w:rPr>
        <w:t xml:space="preserve"> realizuje naukę </w:t>
      </w:r>
      <w:r w:rsidRPr="007449CB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D67FAF" w:rsidRPr="007449CB" w:rsidRDefault="00D67FAF" w:rsidP="00D67FAF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7449CB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klasach I</w:t>
      </w:r>
      <w:r w:rsidRPr="007449CB">
        <w:rPr>
          <w:rFonts w:ascii="Times New Roman" w:hAnsi="Times New Roman" w:cs="Times New Roman"/>
          <w:bCs/>
          <w:sz w:val="24"/>
          <w:szCs w:val="24"/>
        </w:rPr>
        <w:t>-VIII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inne zadania jednostek publicznych</w:t>
      </w:r>
      <w:r w:rsidRPr="007449CB">
        <w:rPr>
          <w:rFonts w:ascii="Times New Roman" w:hAnsi="Times New Roman"/>
          <w:sz w:val="24"/>
          <w:szCs w:val="24"/>
        </w:rPr>
        <w:t xml:space="preserve"> w formie stacjonarnej z uwzględnieniem wytycznych i zaleceń Głównego Inspektora Sanitarnego, Ministra Zdrowia, Ministerstwa Edukacji i Nauki</w:t>
      </w:r>
      <w:r>
        <w:rPr>
          <w:rFonts w:ascii="Times New Roman" w:hAnsi="Times New Roman"/>
          <w:sz w:val="24"/>
          <w:szCs w:val="24"/>
        </w:rPr>
        <w:t>.</w:t>
      </w:r>
    </w:p>
    <w:p w:rsidR="00D67FAF" w:rsidRDefault="00D67FAF" w:rsidP="00D67FAF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szkoły:</w:t>
      </w:r>
    </w:p>
    <w:p w:rsidR="00D67FAF" w:rsidRDefault="00D67FAF" w:rsidP="00D67FAF">
      <w:pPr>
        <w:pStyle w:val="Akapitzlist"/>
        <w:numPr>
          <w:ilvl w:val="0"/>
          <w:numId w:val="1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D67FAF" w:rsidRDefault="00D67FAF" w:rsidP="00D67FAF">
      <w:pPr>
        <w:pStyle w:val="Akapitzlist"/>
        <w:numPr>
          <w:ilvl w:val="0"/>
          <w:numId w:val="1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D67FAF" w:rsidRDefault="00D67FAF" w:rsidP="00D67FAF">
      <w:pPr>
        <w:pStyle w:val="Akapitzlist"/>
        <w:numPr>
          <w:ilvl w:val="0"/>
          <w:numId w:val="1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w razie konieczności mogą przebywać tylko na parterze w holu szkoły z zachowaniem dystansu społecznego; w pozostałych częściach budynku tylko za zgodą dyrektora szkoły;</w:t>
      </w:r>
    </w:p>
    <w:p w:rsidR="00D67FAF" w:rsidRDefault="00D67FAF" w:rsidP="00D67FA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 każdy dorosły  powinien skorzystać z płynu do dezynfekcji rąk.</w:t>
      </w:r>
    </w:p>
    <w:p w:rsidR="00D67FAF" w:rsidRPr="000F24B1" w:rsidRDefault="00D67FAF" w:rsidP="00D67FA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24B1">
        <w:rPr>
          <w:rFonts w:ascii="Times New Roman" w:hAnsi="Times New Roman"/>
          <w:sz w:val="24"/>
          <w:szCs w:val="24"/>
        </w:rPr>
        <w:t xml:space="preserve">Termometry bezdotykowe do pomiaru temperatury znajdują się w sekretariacie, w świetlicy oraz u pielęgniarki szkolnej. </w:t>
      </w:r>
    </w:p>
    <w:p w:rsidR="00D67FAF" w:rsidRDefault="00D67FAF" w:rsidP="00D67F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AF" w:rsidRDefault="00D67FAF" w:rsidP="00D67F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67FAF" w:rsidRDefault="00D67FAF" w:rsidP="00D67FA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D67FAF" w:rsidRPr="00B97CCD" w:rsidRDefault="00D67FAF" w:rsidP="00D67F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CCD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</w:p>
    <w:p w:rsidR="00D67FAF" w:rsidRPr="00B97CCD" w:rsidRDefault="00D67FAF" w:rsidP="00D67FA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CCD"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D67FAF" w:rsidRDefault="00D67FAF" w:rsidP="00D67F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</w:p>
    <w:p w:rsidR="00D67FAF" w:rsidRDefault="00D67FAF" w:rsidP="00D67FA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</w:p>
    <w:p w:rsidR="00D67FAF" w:rsidRDefault="00D67FAF" w:rsidP="00D67F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zakresie szerzenia się COVID-19.</w:t>
      </w:r>
    </w:p>
    <w:p w:rsidR="00D67FAF" w:rsidRDefault="00D67FAF" w:rsidP="00D67F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złego samopoczucie pracownika zaleca się, aby skorzystał z badania w kierunku COVID -19  w celu wykluczenia zagrożenia chorobą.</w:t>
      </w:r>
    </w:p>
    <w:p w:rsidR="00D67FAF" w:rsidRDefault="00D67FAF" w:rsidP="00D67F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dziećmi do niezbędnego minimum.</w:t>
      </w:r>
    </w:p>
    <w:p w:rsidR="00D67FAF" w:rsidRDefault="00D67FAF" w:rsidP="00D67F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osoba sprzątająca odpowiedzialna za utrzymanie czystości danych pomieszczeń wypełnia  kartę monitoringu wykonywanych prac porządkowo – dezynfekcyjnych.</w:t>
      </w:r>
    </w:p>
    <w:p w:rsidR="00D67FAF" w:rsidRDefault="00D67FAF" w:rsidP="00D67F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dzieci i dorośli  nie byli narażeni na wdychanie oparów środków służących do dezynfekcji.</w:t>
      </w:r>
    </w:p>
    <w:p w:rsidR="00D67FAF" w:rsidRDefault="00D67FAF" w:rsidP="00D67F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się:</w:t>
      </w:r>
    </w:p>
    <w:p w:rsidR="00D67FAF" w:rsidRDefault="00D67FAF" w:rsidP="00D67FAF">
      <w:pPr>
        <w:pStyle w:val="Akapitzlist"/>
        <w:numPr>
          <w:ilvl w:val="0"/>
          <w:numId w:val="3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utrzymywanie ciągów komunikacyjnych w czystości (podłóg szatni i korytarzy) – mycie 1 razy dziennie lub częściej w razie potrzeby,</w:t>
      </w:r>
    </w:p>
    <w:p w:rsidR="00D67FAF" w:rsidRDefault="00D67FAF" w:rsidP="00D67FAF">
      <w:pPr>
        <w:pStyle w:val="Akapitzlist"/>
        <w:numPr>
          <w:ilvl w:val="0"/>
          <w:numId w:val="3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 powierzchni dotykowych: poręcze, klamki, wyłączniki – raz dziennie oraz w razie potrzeby,</w:t>
      </w:r>
    </w:p>
    <w:p w:rsidR="00D67FAF" w:rsidRDefault="00D67FAF" w:rsidP="00D67FAF">
      <w:pPr>
        <w:pStyle w:val="Akapitzlist"/>
        <w:numPr>
          <w:ilvl w:val="0"/>
          <w:numId w:val="3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 sprzętu i powierzchni płaskich w tym blatów, poręczy krzeseł, sprzętu w pracowni komputerowej, biurek i sprzętu komputerowego nauczycieli, ławeczek w szatniach sportowych- przynajmniej raz dziennie,</w:t>
      </w:r>
    </w:p>
    <w:p w:rsidR="00D67FAF" w:rsidRDefault="00D67FAF" w:rsidP="00D67F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D67FAF" w:rsidRPr="00840F4A" w:rsidRDefault="00D67FAF" w:rsidP="00D67FA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osób wchodzących do szkoły i przestrzegania przez wchodzących obowiązujących procedur bezpieczeństwa,</w:t>
      </w:r>
    </w:p>
    <w:p w:rsidR="00D67FAF" w:rsidRDefault="00D67FAF" w:rsidP="00D67FAF">
      <w:pPr>
        <w:pStyle w:val="Akapitzlist"/>
        <w:numPr>
          <w:ilvl w:val="0"/>
          <w:numId w:val="3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oraz bieżące ich uzupełnianie, </w:t>
      </w:r>
    </w:p>
    <w:p w:rsidR="00D67FAF" w:rsidRPr="00E72010" w:rsidRDefault="00D67FAF" w:rsidP="00D67FAF">
      <w:pPr>
        <w:pStyle w:val="Akapitzlist"/>
        <w:numPr>
          <w:ilvl w:val="0"/>
          <w:numId w:val="3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napełnianie i uzupełnianie podajników i dozowników do mydła w toaletach, a także ich mycie </w:t>
      </w:r>
      <w:r w:rsidRPr="00E72010">
        <w:rPr>
          <w:rFonts w:ascii="Times New Roman" w:hAnsi="Times New Roman"/>
          <w:sz w:val="24"/>
          <w:szCs w:val="24"/>
        </w:rPr>
        <w:t xml:space="preserve">i dezynfekowanie, </w:t>
      </w:r>
    </w:p>
    <w:p w:rsidR="00D67FAF" w:rsidRDefault="00D67FAF" w:rsidP="00D67FAF">
      <w:pPr>
        <w:pStyle w:val="Akapitzlist"/>
        <w:numPr>
          <w:ilvl w:val="0"/>
          <w:numId w:val="3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worków w koszach na śmieci, opróżnianie koszy oraz ich mycie</w:t>
      </w:r>
    </w:p>
    <w:p w:rsidR="00D67FAF" w:rsidRDefault="00D67FAF" w:rsidP="00D67FAF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dezynfekcja, </w:t>
      </w:r>
      <w:r w:rsidRPr="00D3179C">
        <w:rPr>
          <w:rFonts w:ascii="Times New Roman" w:hAnsi="Times New Roman"/>
          <w:sz w:val="24"/>
          <w:szCs w:val="24"/>
        </w:rPr>
        <w:t>wg wyznaczonego harmonogramu oraz zakresu zadań</w:t>
      </w:r>
      <w:r>
        <w:rPr>
          <w:rFonts w:ascii="Times New Roman" w:hAnsi="Times New Roman"/>
          <w:sz w:val="24"/>
          <w:szCs w:val="24"/>
        </w:rPr>
        <w:t>,</w:t>
      </w:r>
    </w:p>
    <w:p w:rsidR="00D67FAF" w:rsidRPr="008F0240" w:rsidRDefault="00D67FAF" w:rsidP="00D67FAF">
      <w:pPr>
        <w:pStyle w:val="Akapitzlist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0240">
        <w:rPr>
          <w:rFonts w:ascii="Times New Roman" w:hAnsi="Times New Roman"/>
          <w:sz w:val="24"/>
          <w:szCs w:val="24"/>
        </w:rPr>
        <w:t>mycie i dezynfekcja pomieszczeń sanitarnohigienicznych po każdej przerwie</w:t>
      </w:r>
      <w:r>
        <w:rPr>
          <w:rFonts w:ascii="Times New Roman" w:hAnsi="Times New Roman"/>
          <w:sz w:val="24"/>
          <w:szCs w:val="24"/>
        </w:rPr>
        <w:t>,</w:t>
      </w:r>
    </w:p>
    <w:p w:rsidR="00D67FAF" w:rsidRPr="008F0240" w:rsidRDefault="00D67FAF" w:rsidP="00D67FAF">
      <w:pPr>
        <w:pStyle w:val="Akapitzlist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0240">
        <w:rPr>
          <w:rFonts w:ascii="Times New Roman" w:hAnsi="Times New Roman"/>
          <w:sz w:val="24"/>
          <w:szCs w:val="24"/>
        </w:rPr>
        <w:t xml:space="preserve">nadzorowanie wietrzenia korytarzy w trakcie trwania zajęć oraz </w:t>
      </w:r>
      <w:proofErr w:type="spellStart"/>
      <w:r w:rsidRPr="008F0240">
        <w:rPr>
          <w:rFonts w:ascii="Times New Roman" w:hAnsi="Times New Roman"/>
          <w:sz w:val="24"/>
          <w:szCs w:val="24"/>
        </w:rPr>
        <w:t>sal</w:t>
      </w:r>
      <w:proofErr w:type="spellEnd"/>
      <w:r w:rsidRPr="008F0240">
        <w:rPr>
          <w:rFonts w:ascii="Times New Roman" w:hAnsi="Times New Roman"/>
          <w:sz w:val="24"/>
          <w:szCs w:val="24"/>
        </w:rPr>
        <w:t xml:space="preserve"> po zakończeniu zajęć.</w:t>
      </w:r>
    </w:p>
    <w:p w:rsidR="00D67FAF" w:rsidRPr="008F0240" w:rsidRDefault="00D67FAF" w:rsidP="00D67FAF">
      <w:pPr>
        <w:pStyle w:val="punkty"/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8F0240">
        <w:rPr>
          <w:rFonts w:ascii="Times New Roman" w:hAnsi="Times New Roman" w:cs="Times New Roman"/>
          <w:lang w:bidi="pl-PL"/>
        </w:rPr>
        <w:t>Przy wejściu do budynku szkoły  zamieszcza się informację o obowiązku dezynfekowania rąk</w:t>
      </w:r>
      <w:r>
        <w:rPr>
          <w:rFonts w:ascii="Times New Roman" w:hAnsi="Times New Roman" w:cs="Times New Roman"/>
          <w:lang w:bidi="pl-PL"/>
        </w:rPr>
        <w:t xml:space="preserve"> </w:t>
      </w:r>
      <w:r w:rsidRPr="008F0240">
        <w:rPr>
          <w:rFonts w:ascii="Times New Roman" w:hAnsi="Times New Roman" w:cs="Times New Roman"/>
          <w:lang w:bidi="pl-PL"/>
        </w:rPr>
        <w:t xml:space="preserve">oraz instrukcję użycia środka dezynfekującego. </w:t>
      </w:r>
    </w:p>
    <w:p w:rsidR="00D67FAF" w:rsidRPr="008F0240" w:rsidRDefault="00D67FAF" w:rsidP="00D67FAF">
      <w:pPr>
        <w:pStyle w:val="punkty"/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8F0240">
        <w:rPr>
          <w:rFonts w:ascii="Times New Roman" w:hAnsi="Times New Roman" w:cs="Times New Roman"/>
        </w:rPr>
        <w:t>W toaletach, na korytarzach i przy dozown</w:t>
      </w:r>
      <w:r>
        <w:rPr>
          <w:rFonts w:ascii="Times New Roman" w:hAnsi="Times New Roman" w:cs="Times New Roman"/>
        </w:rPr>
        <w:t>i</w:t>
      </w:r>
      <w:r w:rsidRPr="008F0240">
        <w:rPr>
          <w:rFonts w:ascii="Times New Roman" w:hAnsi="Times New Roman" w:cs="Times New Roman"/>
        </w:rPr>
        <w:t xml:space="preserve">kach ze środkiem dezynfekcyjnym zamieszcza </w:t>
      </w:r>
      <w:r>
        <w:rPr>
          <w:rFonts w:ascii="Times New Roman" w:hAnsi="Times New Roman" w:cs="Times New Roman"/>
        </w:rPr>
        <w:t>się</w:t>
      </w:r>
      <w:r w:rsidRPr="008F0240">
        <w:rPr>
          <w:rFonts w:ascii="Times New Roman" w:hAnsi="Times New Roman" w:cs="Times New Roman"/>
        </w:rPr>
        <w:t xml:space="preserve"> odpowiednie instrukcje</w:t>
      </w:r>
      <w:r>
        <w:rPr>
          <w:rFonts w:ascii="Times New Roman" w:hAnsi="Times New Roman" w:cs="Times New Roman"/>
        </w:rPr>
        <w:t xml:space="preserve">, </w:t>
      </w:r>
      <w:r>
        <w:t>a w  pomieszczeniach sanitarnohigienicznych wywiesza się plakaty z zasadami prawidłowego mycia rąk</w:t>
      </w:r>
      <w:r w:rsidRPr="008F0240">
        <w:rPr>
          <w:rFonts w:ascii="Times New Roman" w:hAnsi="Times New Roman" w:cs="Times New Roman"/>
        </w:rPr>
        <w:t>.</w:t>
      </w:r>
    </w:p>
    <w:p w:rsidR="00D67FAF" w:rsidRPr="008F0240" w:rsidRDefault="00D67FAF" w:rsidP="00D67FAF">
      <w:pPr>
        <w:pStyle w:val="punkty"/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8F0240">
        <w:rPr>
          <w:rFonts w:ascii="Times New Roman" w:hAnsi="Times New Roman" w:cs="Times New Roman"/>
        </w:rPr>
        <w:t>Jeżeli z pomieszczeń szkoły korzysta podmiot zewnętrzny, zobowiązuje się go w umowie do przeprowadzenia dezynfekcji pomieszczeń, użytych przyrządów i sprzętów należących do szkoły, jak również do wietrzenia tych pomieszczeń.</w:t>
      </w:r>
    </w:p>
    <w:p w:rsidR="00D67FAF" w:rsidRPr="00382772" w:rsidRDefault="00D67FAF" w:rsidP="00D67F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7FAF" w:rsidRDefault="00D67FAF" w:rsidP="00D67FA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67FAF" w:rsidRDefault="00D67FAF" w:rsidP="00D67FA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organizacji lekcji i zajęć</w:t>
      </w:r>
    </w:p>
    <w:p w:rsidR="00D67FAF" w:rsidRPr="003B0839" w:rsidRDefault="00D67FAF" w:rsidP="00D67FAF">
      <w:pPr>
        <w:pStyle w:val="punkty"/>
        <w:numPr>
          <w:ilvl w:val="0"/>
          <w:numId w:val="9"/>
        </w:numPr>
        <w:spacing w:before="0" w:line="276" w:lineRule="auto"/>
      </w:pPr>
      <w:r w:rsidRPr="003B0839">
        <w:t xml:space="preserve">Uczniowie mogą być przyprowadzani do szkoły i z niej odbierani przez opiekunów bez objawów infekcji lub choroby zakaźnej oraz gdy nie został nałożony na nich obowiązek kwarantanny lub izolacji domowej. </w:t>
      </w:r>
    </w:p>
    <w:p w:rsidR="00D67FAF" w:rsidRPr="003B0839" w:rsidRDefault="00D67FAF" w:rsidP="00D67FAF">
      <w:pPr>
        <w:pStyle w:val="punkty"/>
        <w:numPr>
          <w:ilvl w:val="0"/>
          <w:numId w:val="9"/>
        </w:numPr>
        <w:spacing w:before="0" w:line="276" w:lineRule="auto"/>
      </w:pPr>
      <w:r w:rsidRPr="003B0839">
        <w:t>Bezwzględnie obowiązują ogólne zasady higieny: częste mycie rąk (po przyjściu do szkoły należy bezzwłocznie umyć ręce), ochrona podczas kichania i kaszlu oraz unikanie dotykania oczu, nosa i ust.</w:t>
      </w:r>
    </w:p>
    <w:p w:rsidR="00D67FAF" w:rsidRPr="003B0839" w:rsidRDefault="00D67FAF" w:rsidP="00D67FAF">
      <w:pPr>
        <w:pStyle w:val="punkty"/>
        <w:numPr>
          <w:ilvl w:val="0"/>
          <w:numId w:val="9"/>
        </w:numPr>
        <w:spacing w:before="0" w:line="276" w:lineRule="auto"/>
      </w:pPr>
      <w:r w:rsidRPr="003B0839">
        <w:t xml:space="preserve">Infrastruktura szkoły, sprzęt i przybory sportowe są regularnie czyszczone z użyciem wody z detergentem lub innych środków dezynfekujących. </w:t>
      </w:r>
    </w:p>
    <w:p w:rsidR="00D67FAF" w:rsidRPr="003B0839" w:rsidRDefault="00D67FAF" w:rsidP="00D67FAF">
      <w:pPr>
        <w:pStyle w:val="punkty"/>
        <w:numPr>
          <w:ilvl w:val="0"/>
          <w:numId w:val="9"/>
        </w:numPr>
        <w:spacing w:before="0" w:line="276" w:lineRule="auto"/>
      </w:pPr>
      <w:r w:rsidRPr="003B0839">
        <w:t>Należy wietrzyć sale, części wspólne (korytarze) co najmniej raz na godzinę, w czasie zajęć i podczas przerwy, a także po zakończeniu zajęć.</w:t>
      </w:r>
    </w:p>
    <w:p w:rsidR="00D67FAF" w:rsidRDefault="00D67FAF" w:rsidP="00D67FAF">
      <w:pPr>
        <w:pStyle w:val="punkty"/>
        <w:numPr>
          <w:ilvl w:val="0"/>
          <w:numId w:val="9"/>
        </w:numPr>
        <w:spacing w:before="0" w:line="276" w:lineRule="auto"/>
      </w:pPr>
      <w:r w:rsidRPr="003B0839">
        <w:t>Zaleca się korzystanie przez uczniów z boiska szkolnego oraz pobyt na świeżym powietrzu na terenie szkoły</w:t>
      </w:r>
      <w:r>
        <w:t xml:space="preserve"> szczególnie podczas przerw.</w:t>
      </w:r>
    </w:p>
    <w:p w:rsidR="00D67FAF" w:rsidRPr="003B0839" w:rsidRDefault="00D67FAF" w:rsidP="00D67FAF">
      <w:pPr>
        <w:pStyle w:val="punkty"/>
        <w:numPr>
          <w:ilvl w:val="0"/>
          <w:numId w:val="9"/>
        </w:numPr>
        <w:spacing w:before="0" w:line="276" w:lineRule="auto"/>
      </w:pPr>
      <w:r w:rsidRPr="003B0839">
        <w:lastRenderedPageBreak/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D67FAF" w:rsidRPr="00FC0D54" w:rsidRDefault="00D67FAF" w:rsidP="00D67FAF">
      <w:pPr>
        <w:pStyle w:val="punkty"/>
        <w:numPr>
          <w:ilvl w:val="0"/>
          <w:numId w:val="9"/>
        </w:numPr>
        <w:spacing w:before="0" w:line="276" w:lineRule="auto"/>
      </w:pPr>
      <w:r>
        <w:t>Nauczyciele dyżurujący podczas przerw monitorują osoby wchodzące z zewnątrz i przestrzeganie przez nich procedur, zgłaszając w razie potrzeby trudności do dyrektora lub wicedyrektora.</w:t>
      </w:r>
    </w:p>
    <w:p w:rsidR="00D67FAF" w:rsidRDefault="00D67FAF" w:rsidP="00D67FA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D67FAF" w:rsidRDefault="00D67FAF" w:rsidP="00D67F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D67FAF" w:rsidRPr="00FA7569" w:rsidRDefault="00D67FAF" w:rsidP="00D67FA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24B1">
        <w:rPr>
          <w:rFonts w:ascii="Times New Roman" w:hAnsi="Times New Roman"/>
          <w:color w:val="000000" w:themeColor="text1"/>
          <w:sz w:val="24"/>
          <w:szCs w:val="24"/>
        </w:rPr>
        <w:t>Personel kuchenny musi przestrzegać zasad szczególnej ostrożności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FA7569">
        <w:rPr>
          <w:rFonts w:ascii="Times New Roman" w:hAnsi="Times New Roman"/>
          <w:sz w:val="24"/>
          <w:szCs w:val="24"/>
        </w:rPr>
        <w:t xml:space="preserve">zwracać </w:t>
      </w:r>
      <w:r>
        <w:rPr>
          <w:rFonts w:ascii="Times New Roman" w:hAnsi="Times New Roman"/>
          <w:color w:val="000000" w:themeColor="text1"/>
          <w:sz w:val="24"/>
          <w:szCs w:val="24"/>
        </w:rPr>
        <w:t>uwagę</w:t>
      </w:r>
      <w:r w:rsidRPr="00FA7569">
        <w:rPr>
          <w:rFonts w:ascii="Times New Roman" w:hAnsi="Times New Roman"/>
          <w:sz w:val="24"/>
          <w:szCs w:val="24"/>
        </w:rPr>
        <w:t xml:space="preserve"> na utrzymanie maksymalnej higieny. </w:t>
      </w:r>
    </w:p>
    <w:p w:rsidR="00D67FAF" w:rsidRPr="00382772" w:rsidRDefault="00D67FAF" w:rsidP="00D67FA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2772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</w:t>
      </w:r>
    </w:p>
    <w:p w:rsidR="00D67FAF" w:rsidRPr="00382772" w:rsidRDefault="00D67FAF" w:rsidP="00D67FA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2772">
        <w:rPr>
          <w:rFonts w:ascii="Times New Roman" w:hAnsi="Times New Roman"/>
          <w:sz w:val="24"/>
          <w:szCs w:val="24"/>
        </w:rPr>
        <w:t xml:space="preserve">i dezynfekować stanowiska pracy, opakowania produktów, sprzęt kuchenny. </w:t>
      </w:r>
    </w:p>
    <w:p w:rsidR="00D67FAF" w:rsidRPr="00382772" w:rsidRDefault="00D67FAF" w:rsidP="00D67FA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2772"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</w:t>
      </w:r>
      <w:r>
        <w:rPr>
          <w:rFonts w:ascii="Times New Roman" w:hAnsi="Times New Roman"/>
          <w:sz w:val="24"/>
          <w:szCs w:val="24"/>
        </w:rPr>
        <w:t>.</w:t>
      </w:r>
    </w:p>
    <w:p w:rsidR="00D67FAF" w:rsidRPr="00382772" w:rsidRDefault="00D67FAF" w:rsidP="00D67FA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2772">
        <w:rPr>
          <w:rFonts w:ascii="Times New Roman" w:hAnsi="Times New Roman"/>
          <w:sz w:val="24"/>
          <w:szCs w:val="24"/>
        </w:rPr>
        <w:t>Naczynia należy myć w zmywarce z funkcją wyparzania w temperaturze co najmniej 60 stopni z wykorzystaniem środków myjących.</w:t>
      </w:r>
    </w:p>
    <w:p w:rsidR="00D67FAF" w:rsidRDefault="00D67FAF" w:rsidP="00D67FA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7FAF" w:rsidRDefault="00D67FAF" w:rsidP="00D67F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D67FAF" w:rsidRPr="00C3132D" w:rsidRDefault="00D67FAF" w:rsidP="00D67F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2D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 oraz ucznia</w:t>
      </w:r>
    </w:p>
    <w:p w:rsidR="00D67FAF" w:rsidRPr="00C3132D" w:rsidRDefault="00D67FAF" w:rsidP="00D67FA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132D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D67FAF" w:rsidRPr="00C3132D" w:rsidRDefault="00D67FAF" w:rsidP="00D67FA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132D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 i izoluje się od wszystkich osób.</w:t>
      </w:r>
    </w:p>
    <w:p w:rsidR="00D67FAF" w:rsidRPr="00C3132D" w:rsidRDefault="00D67FAF" w:rsidP="00D67FAF">
      <w:pPr>
        <w:pStyle w:val="punkty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</w:rPr>
      </w:pPr>
      <w:r w:rsidRPr="00C3132D">
        <w:rPr>
          <w:rFonts w:ascii="Times New Roman" w:hAnsi="Times New Roman" w:cs="Times New Roman"/>
          <w:lang w:bidi="pl-PL"/>
        </w:rPr>
        <w:t>Do</w:t>
      </w:r>
      <w:r w:rsidRPr="00C3132D">
        <w:rPr>
          <w:rFonts w:ascii="Times New Roman" w:hAnsi="Times New Roman" w:cs="Times New Roman"/>
        </w:rPr>
        <w:t xml:space="preserve"> szkoły może uczęszczać uczeń bez objawów infekcji lub choroby zakaźnej oraz gdy nie został nałożony na niego obowiązek izolacji domowej. </w:t>
      </w:r>
    </w:p>
    <w:p w:rsidR="00D67FAF" w:rsidRPr="00C3132D" w:rsidRDefault="00D67FAF" w:rsidP="00D67FA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u ucznia objawów sugerujących chorobę zakaźną powiadamia się natychmiast rodzica/opiekuna w celu odebrania przez niego dziecka ze szkoły.</w:t>
      </w:r>
    </w:p>
    <w:p w:rsidR="00D67FAF" w:rsidRDefault="00D67FAF" w:rsidP="00D67F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67FAF" w:rsidRDefault="00D67FAF" w:rsidP="00D67F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7FAF" w:rsidRDefault="00D67FAF" w:rsidP="00D67F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7FAF" w:rsidRDefault="00D67FAF" w:rsidP="00D67F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7FAF" w:rsidRDefault="00D67FAF" w:rsidP="00D67F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7FAF" w:rsidRDefault="00D67FAF" w:rsidP="00D67FAF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D67FAF" w:rsidRDefault="00D67FAF" w:rsidP="00D67FAF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D67FAF" w:rsidRDefault="00D67FAF" w:rsidP="00D67FAF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D67FAF" w:rsidRDefault="00D67FAF" w:rsidP="00D67FAF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D67FAF" w:rsidRDefault="00D67FAF" w:rsidP="00D67FAF">
      <w:p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D67FAF" w:rsidRDefault="00D67FAF"/>
    <w:sectPr w:rsidR="00D6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E732D"/>
    <w:multiLevelType w:val="hybridMultilevel"/>
    <w:tmpl w:val="A21442D6"/>
    <w:lvl w:ilvl="0" w:tplc="B8CE3B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7B86"/>
    <w:multiLevelType w:val="hybridMultilevel"/>
    <w:tmpl w:val="EC72693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5" w15:restartNumberingAfterBreak="0">
    <w:nsid w:val="63811F3E"/>
    <w:multiLevelType w:val="hybridMultilevel"/>
    <w:tmpl w:val="8702D4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A2C97"/>
    <w:multiLevelType w:val="hybridMultilevel"/>
    <w:tmpl w:val="AE80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AF"/>
    <w:rsid w:val="00D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D25B-D362-4F5D-B212-DA19641F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F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7FAF"/>
    <w:pPr>
      <w:suppressAutoHyphens/>
      <w:autoSpaceDN w:val="0"/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punktyZnak">
    <w:name w:val="punkty Znak"/>
    <w:basedOn w:val="Domylnaczcionkaakapitu"/>
    <w:link w:val="punkty"/>
    <w:locked/>
    <w:rsid w:val="00D67FA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67FAF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7F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Gulińska</dc:creator>
  <cp:keywords/>
  <dc:description/>
  <cp:lastModifiedBy>Dorota Gulińska</cp:lastModifiedBy>
  <cp:revision>1</cp:revision>
  <dcterms:created xsi:type="dcterms:W3CDTF">2022-04-12T10:16:00Z</dcterms:created>
  <dcterms:modified xsi:type="dcterms:W3CDTF">2022-04-12T10:18:00Z</dcterms:modified>
</cp:coreProperties>
</file>